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1C6E6" w14:textId="77777777" w:rsidR="008D0E71" w:rsidRDefault="009335A5" w:rsidP="00A11384">
      <w:pPr>
        <w:tabs>
          <w:tab w:val="left" w:pos="6804"/>
        </w:tabs>
        <w:jc w:val="center"/>
      </w:pPr>
      <w:r>
        <w:t xml:space="preserve">                                 </w:t>
      </w:r>
      <w:r w:rsidR="00180F72">
        <w:tab/>
      </w:r>
      <w:r w:rsidR="00180F72">
        <w:tab/>
      </w:r>
      <w:r w:rsidR="0043250D">
        <w:t xml:space="preserve">  </w:t>
      </w:r>
    </w:p>
    <w:p w14:paraId="06285CC5" w14:textId="77777777" w:rsidR="00180F72" w:rsidRPr="00834DF5" w:rsidRDefault="008D0E71" w:rsidP="0043250D">
      <w:pPr>
        <w:jc w:val="center"/>
        <w:rPr>
          <w:bCs/>
        </w:rPr>
      </w:pPr>
      <w:r>
        <w:t xml:space="preserve">                                                                       </w:t>
      </w:r>
      <w:r w:rsidR="0043250D">
        <w:t xml:space="preserve"> </w:t>
      </w:r>
      <w:r w:rsidR="00180F72" w:rsidRPr="00834DF5">
        <w:rPr>
          <w:bCs/>
        </w:rPr>
        <w:t>PATVIRTINTA</w:t>
      </w:r>
    </w:p>
    <w:p w14:paraId="557BA4BE" w14:textId="77777777" w:rsidR="00180F72" w:rsidRPr="00834DF5" w:rsidRDefault="0085094A" w:rsidP="00A11384">
      <w:pPr>
        <w:tabs>
          <w:tab w:val="left" w:pos="9214"/>
        </w:tabs>
        <w:ind w:left="5184" w:right="675" w:firstLine="1296"/>
        <w:jc w:val="both"/>
        <w:rPr>
          <w:bCs/>
        </w:rPr>
      </w:pPr>
      <w:r>
        <w:rPr>
          <w:bCs/>
        </w:rPr>
        <w:t>AB</w:t>
      </w:r>
      <w:r w:rsidR="00180F72" w:rsidRPr="00834DF5">
        <w:rPr>
          <w:bCs/>
        </w:rPr>
        <w:t xml:space="preserve"> Lietuvos oro uostų</w:t>
      </w:r>
    </w:p>
    <w:p w14:paraId="036BE930" w14:textId="77777777" w:rsidR="007931CE" w:rsidRDefault="00B1557B" w:rsidP="00A11384">
      <w:pPr>
        <w:tabs>
          <w:tab w:val="left" w:pos="5853"/>
        </w:tabs>
        <w:ind w:left="5853" w:right="675" w:firstLine="627"/>
        <w:jc w:val="both"/>
        <w:rPr>
          <w:bCs/>
        </w:rPr>
      </w:pPr>
      <w:r>
        <w:rPr>
          <w:bCs/>
        </w:rPr>
        <w:t>g</w:t>
      </w:r>
      <w:r w:rsidR="003A1E97">
        <w:rPr>
          <w:bCs/>
        </w:rPr>
        <w:t>eneralinio direktoriaus</w:t>
      </w:r>
    </w:p>
    <w:p w14:paraId="5DDD99F2" w14:textId="5ADCD7E1" w:rsidR="00180F72" w:rsidRPr="00834DF5" w:rsidRDefault="00180F72" w:rsidP="00180F72">
      <w:pPr>
        <w:ind w:left="5184" w:right="675" w:firstLine="1296"/>
        <w:jc w:val="both"/>
        <w:rPr>
          <w:bCs/>
        </w:rPr>
      </w:pPr>
      <w:r w:rsidRPr="00834DF5">
        <w:rPr>
          <w:bCs/>
        </w:rPr>
        <w:t>20</w:t>
      </w:r>
      <w:r w:rsidR="0085094A">
        <w:rPr>
          <w:bCs/>
        </w:rPr>
        <w:t>2</w:t>
      </w:r>
      <w:r w:rsidR="0076388B">
        <w:rPr>
          <w:bCs/>
        </w:rPr>
        <w:t>5</w:t>
      </w:r>
      <w:r w:rsidRPr="00834DF5">
        <w:rPr>
          <w:bCs/>
        </w:rPr>
        <w:t xml:space="preserve"> m. </w:t>
      </w:r>
      <w:r w:rsidR="004430FB">
        <w:rPr>
          <w:bCs/>
        </w:rPr>
        <w:t>liepos</w:t>
      </w:r>
      <w:r w:rsidR="009F2ADF">
        <w:rPr>
          <w:bCs/>
        </w:rPr>
        <w:t xml:space="preserve"> 10 </w:t>
      </w:r>
      <w:r w:rsidRPr="00834DF5">
        <w:rPr>
          <w:bCs/>
        </w:rPr>
        <w:t>d.</w:t>
      </w:r>
    </w:p>
    <w:p w14:paraId="1967CC02" w14:textId="3287DAD9" w:rsidR="00180F72" w:rsidRPr="008707F9" w:rsidRDefault="00180F72" w:rsidP="00180F72">
      <w:pPr>
        <w:ind w:left="5184" w:right="675" w:firstLine="1296"/>
        <w:jc w:val="both"/>
        <w:rPr>
          <w:bCs/>
        </w:rPr>
      </w:pPr>
      <w:r w:rsidRPr="00834DF5">
        <w:rPr>
          <w:bCs/>
        </w:rPr>
        <w:t>įsakymu Nr</w:t>
      </w:r>
      <w:r w:rsidRPr="004430FB">
        <w:rPr>
          <w:bCs/>
        </w:rPr>
        <w:t>. 1R-</w:t>
      </w:r>
      <w:r w:rsidR="009F2ADF">
        <w:rPr>
          <w:bCs/>
        </w:rPr>
        <w:t>87</w:t>
      </w:r>
    </w:p>
    <w:p w14:paraId="3E0A1C34" w14:textId="77777777" w:rsidR="00227D91" w:rsidRDefault="009335A5" w:rsidP="00180F72">
      <w:pPr>
        <w:jc w:val="center"/>
        <w:rPr>
          <w:b/>
          <w:bCs/>
          <w:sz w:val="28"/>
        </w:rPr>
      </w:pPr>
      <w:r>
        <w:t xml:space="preserve">           </w:t>
      </w:r>
    </w:p>
    <w:p w14:paraId="24E8C890" w14:textId="77777777" w:rsidR="00227D91" w:rsidRPr="008D694A" w:rsidRDefault="00E21688" w:rsidP="00227D91">
      <w:pPr>
        <w:spacing w:before="75" w:after="75"/>
        <w:ind w:right="675"/>
        <w:jc w:val="center"/>
        <w:rPr>
          <w:b/>
          <w:bCs/>
        </w:rPr>
      </w:pPr>
      <w:r>
        <w:rPr>
          <w:b/>
          <w:bCs/>
        </w:rPr>
        <w:t>PAGALBOS KOKYBĖS STANDARTAS</w:t>
      </w:r>
    </w:p>
    <w:p w14:paraId="116315B5" w14:textId="77777777" w:rsidR="00227D91" w:rsidRDefault="00227D91" w:rsidP="00227D91">
      <w:pPr>
        <w:spacing w:before="75" w:after="75"/>
        <w:ind w:right="675"/>
        <w:jc w:val="center"/>
        <w:rPr>
          <w:b/>
        </w:rPr>
      </w:pPr>
    </w:p>
    <w:p w14:paraId="2144689E" w14:textId="77777777" w:rsidR="00EF14AF" w:rsidRDefault="00E21688" w:rsidP="00DD677D">
      <w:pPr>
        <w:pStyle w:val="ListParagraph"/>
        <w:spacing w:before="75" w:after="75"/>
        <w:ind w:left="0" w:right="-1" w:firstLine="360"/>
        <w:jc w:val="both"/>
      </w:pPr>
      <w:r>
        <w:rPr>
          <w:b/>
        </w:rPr>
        <w:tab/>
      </w:r>
      <w:r w:rsidR="00EF14AF" w:rsidRPr="00EF14AF">
        <w:rPr>
          <w:bCs/>
        </w:rPr>
        <w:t>Nemokama</w:t>
      </w:r>
      <w:r w:rsidR="00EF14AF">
        <w:rPr>
          <w:b/>
        </w:rPr>
        <w:t xml:space="preserve"> </w:t>
      </w:r>
      <w:r w:rsidR="00EF14AF" w:rsidRPr="00EF14AF">
        <w:rPr>
          <w:bCs/>
        </w:rPr>
        <w:t>Specialios pagalbos paslauga Europos</w:t>
      </w:r>
      <w:r w:rsidR="00EF14AF">
        <w:rPr>
          <w:b/>
        </w:rPr>
        <w:t xml:space="preserve"> </w:t>
      </w:r>
      <w:r w:rsidR="00EF14AF" w:rsidRPr="00EF14AF">
        <w:rPr>
          <w:bCs/>
        </w:rPr>
        <w:t>Sąjungos bei Norvegijos, Šveicarijos ir Islandijos</w:t>
      </w:r>
      <w:r w:rsidR="00EF14AF">
        <w:rPr>
          <w:bCs/>
        </w:rPr>
        <w:t xml:space="preserve"> oro uostose teikiama remiantis </w:t>
      </w:r>
      <w:r w:rsidR="001219B8">
        <w:t>Europos Parlamento ir Tarybos reglament</w:t>
      </w:r>
      <w:r w:rsidR="00EF14AF">
        <w:t>u (EB)</w:t>
      </w:r>
      <w:r w:rsidR="001219B8">
        <w:t xml:space="preserve"> Nr.1107/2006</w:t>
      </w:r>
      <w:r w:rsidR="00EF14AF">
        <w:t xml:space="preserve"> „Dėl neįgaliųjų asmenų ir ribotos judėsenos asmenų teisių keliaujant oru“ bei Europos civilinės aviacijos konferencijos (ECAC) 30 dokumento I dalies 5 skyriumi (FACILITATION OF THE TRANSPORT OF PERSONS WITH REDUCED MOBILITY). </w:t>
      </w:r>
    </w:p>
    <w:p w14:paraId="586E4126" w14:textId="5F31C8B3" w:rsidR="00EF14AF" w:rsidRDefault="00042AC5" w:rsidP="00770955">
      <w:pPr>
        <w:pStyle w:val="ListParagraph"/>
        <w:spacing w:before="75" w:after="75"/>
        <w:ind w:left="0" w:right="-1" w:firstLine="360"/>
        <w:jc w:val="both"/>
      </w:pPr>
      <w:r>
        <w:tab/>
      </w:r>
      <w:r w:rsidR="00EF14AF">
        <w:t xml:space="preserve">Reglamentas apibrėžia, kad asmuo su negalia arba riboto </w:t>
      </w:r>
      <w:r w:rsidR="00EF14AF" w:rsidRPr="00B1557B">
        <w:t>ju</w:t>
      </w:r>
      <w:r w:rsidR="00B1557B" w:rsidRPr="00B1557B">
        <w:t>d</w:t>
      </w:r>
      <w:r w:rsidR="00513EFB">
        <w:t>umo</w:t>
      </w:r>
      <w:r w:rsidR="00EF14AF" w:rsidRPr="00B1557B">
        <w:t xml:space="preserve"> asmuo</w:t>
      </w:r>
      <w:r w:rsidRPr="00B1557B">
        <w:t xml:space="preserve"> – bet </w:t>
      </w:r>
      <w:r w:rsidR="000113F6" w:rsidRPr="00B1557B">
        <w:t>kuris</w:t>
      </w:r>
      <w:r w:rsidR="00EF14AF" w:rsidRPr="00B1557B">
        <w:t xml:space="preserve"> </w:t>
      </w:r>
      <w:r w:rsidR="000113F6" w:rsidRPr="00B1557B">
        <w:t>asmuo, kurio jud</w:t>
      </w:r>
      <w:r w:rsidR="00513EFB">
        <w:t>umas</w:t>
      </w:r>
      <w:r w:rsidR="00EA638B" w:rsidRPr="00B1557B">
        <w:t xml:space="preserve"> </w:t>
      </w:r>
      <w:r w:rsidRPr="00B1557B">
        <w:t>naudojantis transporto priemone yra ribota</w:t>
      </w:r>
      <w:r w:rsidR="00EF14AF" w:rsidRPr="00B1557B">
        <w:t>s</w:t>
      </w:r>
      <w:r>
        <w:t xml:space="preserve"> dėl bet kokios negalios</w:t>
      </w:r>
      <w:r w:rsidR="00EF14AF">
        <w:t xml:space="preserve"> ar </w:t>
      </w:r>
      <w:r w:rsidR="00EF14AF" w:rsidRPr="00CC2699">
        <w:t>sutrikimo</w:t>
      </w:r>
      <w:r w:rsidR="00513EFB">
        <w:t>: ju</w:t>
      </w:r>
      <w:r w:rsidR="002477C4">
        <w:t>dėjimo</w:t>
      </w:r>
      <w:r w:rsidR="00513EFB">
        <w:t>,</w:t>
      </w:r>
      <w:r w:rsidR="007D31B1" w:rsidRPr="00CC2699">
        <w:t xml:space="preserve"> </w:t>
      </w:r>
      <w:r w:rsidR="00EF14AF" w:rsidRPr="00CC2699">
        <w:t>regos, klausos</w:t>
      </w:r>
      <w:r w:rsidR="00E5433F" w:rsidRPr="00CC2699">
        <w:t>,</w:t>
      </w:r>
      <w:r w:rsidR="00EF14AF" w:rsidRPr="00CC2699">
        <w:t xml:space="preserve"> psichosocialinės, intelekto</w:t>
      </w:r>
      <w:r w:rsidR="00513EFB">
        <w:t xml:space="preserve"> ar susijusio su bet kokiu ilgalaikiu arba laikinu sutrikimu ir kuriam dėl jo būklės ir aplinkoje </w:t>
      </w:r>
      <w:r w:rsidR="00EF14AF">
        <w:t>esančių kliūčių</w:t>
      </w:r>
      <w:r w:rsidR="00741A3B">
        <w:t>,</w:t>
      </w:r>
      <w:r w:rsidR="00EF14AF">
        <w:t xml:space="preserve"> reikia skirti atitinkamą dėmesį ir visiems keleiviams teikiamas paslaugas pritaikyti prie jų</w:t>
      </w:r>
      <w:r w:rsidR="00CC2699">
        <w:t xml:space="preserve"> specialių</w:t>
      </w:r>
      <w:r w:rsidR="00EF14AF">
        <w:t xml:space="preserve"> poreikių.</w:t>
      </w:r>
    </w:p>
    <w:p w14:paraId="18C64126" w14:textId="12F085ED" w:rsidR="001219B8" w:rsidRPr="00A11384" w:rsidRDefault="008C2F3B" w:rsidP="00770955">
      <w:pPr>
        <w:pStyle w:val="ListParagraph"/>
        <w:spacing w:before="75" w:after="75"/>
        <w:ind w:left="0" w:right="-1" w:firstLine="1276"/>
        <w:jc w:val="both"/>
        <w:rPr>
          <w:vanish/>
          <w:specVanish/>
        </w:rPr>
      </w:pPr>
      <w:r>
        <w:t>Lietuvos oro uost</w:t>
      </w:r>
      <w:r w:rsidR="002477C4">
        <w:t>uose</w:t>
      </w:r>
      <w:r>
        <w:t xml:space="preserve"> naudojame terminą </w:t>
      </w:r>
      <w:r w:rsidR="00EF14AF">
        <w:t>-</w:t>
      </w:r>
      <w:r>
        <w:t xml:space="preserve"> keleiviai, turintys individualių poreikių</w:t>
      </w:r>
      <w:r w:rsidR="00EF14AF">
        <w:t xml:space="preserve">, susijusių su negalia ar sutrikimu </w:t>
      </w:r>
      <w:r w:rsidRPr="00EF14AF">
        <w:t>( toliau – TIP keleivis).</w:t>
      </w:r>
    </w:p>
    <w:p w14:paraId="08BE0954" w14:textId="6D7CCBD1" w:rsidR="00485DF7" w:rsidRDefault="00843DE0" w:rsidP="00770955">
      <w:pPr>
        <w:pStyle w:val="ListParagraph"/>
        <w:spacing w:before="75" w:after="75"/>
        <w:ind w:left="0" w:right="-143"/>
        <w:jc w:val="both"/>
      </w:pPr>
      <w:r>
        <w:t xml:space="preserve"> </w:t>
      </w:r>
      <w:r w:rsidR="00485DF7" w:rsidRPr="003A1E97">
        <w:t>Pagalbos kokybės standartai sudaromi bendradarbiaujant su Lietuvos negalios organizacijų forum</w:t>
      </w:r>
      <w:r w:rsidR="00770955">
        <w:t>u</w:t>
      </w:r>
      <w:r w:rsidR="00485DF7" w:rsidRPr="00EF14AF">
        <w:t>, Lietuvos transporto saugos administracija</w:t>
      </w:r>
      <w:r w:rsidR="00EF14AF">
        <w:t xml:space="preserve"> ir skelbiami Palangos oro uosto internetinėje svetainėje</w:t>
      </w:r>
      <w:r w:rsidR="00770955">
        <w:t>,</w:t>
      </w:r>
      <w:r w:rsidR="00EF14AF">
        <w:t xml:space="preserve"> adresu</w:t>
      </w:r>
      <w:r w:rsidR="00770955">
        <w:t>:</w:t>
      </w:r>
      <w:r w:rsidR="00EF14AF">
        <w:t xml:space="preserve"> </w:t>
      </w:r>
      <w:hyperlink r:id="rId8" w:history="1">
        <w:r w:rsidR="00EF14AF" w:rsidRPr="00C85CFF">
          <w:rPr>
            <w:rStyle w:val="Hyperlink"/>
          </w:rPr>
          <w:t>https://www.palanga-airport.lt/lt/pries-skrydi/specialioji-pagalba</w:t>
        </w:r>
      </w:hyperlink>
      <w:r w:rsidR="00770955">
        <w:t>.</w:t>
      </w:r>
    </w:p>
    <w:p w14:paraId="7D7889AB" w14:textId="77777777" w:rsidR="00770955" w:rsidRDefault="00770955" w:rsidP="00770955">
      <w:pPr>
        <w:pStyle w:val="ListParagraph"/>
        <w:spacing w:before="75" w:after="75"/>
        <w:ind w:left="0" w:right="-143"/>
        <w:jc w:val="both"/>
      </w:pPr>
    </w:p>
    <w:p w14:paraId="14466121" w14:textId="77777777" w:rsidR="00EF14AF" w:rsidRDefault="00EF14AF" w:rsidP="00770955">
      <w:pPr>
        <w:pStyle w:val="ListParagraph"/>
        <w:spacing w:before="75" w:after="75"/>
        <w:ind w:left="0" w:right="-143"/>
        <w:jc w:val="both"/>
      </w:pPr>
      <w:r>
        <w:t>Šiame dokumente naudojamos sąvokos:</w:t>
      </w:r>
    </w:p>
    <w:p w14:paraId="6B08FA24" w14:textId="77777777" w:rsidR="000113F6" w:rsidRDefault="000113F6" w:rsidP="00770955">
      <w:pPr>
        <w:pStyle w:val="ListParagraph"/>
        <w:spacing w:before="75" w:after="75"/>
        <w:ind w:left="0" w:right="675"/>
        <w:jc w:val="both"/>
      </w:pPr>
      <w:r w:rsidRPr="000113F6">
        <w:rPr>
          <w:b/>
        </w:rPr>
        <w:t>IATA</w:t>
      </w:r>
      <w:r>
        <w:t xml:space="preserve"> – Tarptautinė oro transporto asociacija.</w:t>
      </w:r>
    </w:p>
    <w:p w14:paraId="52711809" w14:textId="77777777" w:rsidR="000113F6" w:rsidRDefault="000113F6" w:rsidP="00770955">
      <w:pPr>
        <w:pStyle w:val="ListParagraph"/>
        <w:spacing w:before="75" w:after="75"/>
        <w:ind w:left="0" w:right="675"/>
        <w:jc w:val="both"/>
      </w:pPr>
      <w:r w:rsidRPr="000113F6">
        <w:rPr>
          <w:b/>
        </w:rPr>
        <w:t>ECAC</w:t>
      </w:r>
      <w:r>
        <w:t xml:space="preserve"> – Europos civilinės aviacijos konferencija.</w:t>
      </w:r>
    </w:p>
    <w:p w14:paraId="57B3ECE8" w14:textId="77777777" w:rsidR="00E72EB9" w:rsidRPr="00273354" w:rsidRDefault="00EF1986" w:rsidP="00770955">
      <w:pPr>
        <w:pStyle w:val="ListParagraph"/>
        <w:spacing w:before="75" w:after="75"/>
        <w:ind w:left="0" w:right="675"/>
        <w:jc w:val="both"/>
      </w:pPr>
      <w:r w:rsidRPr="00273354">
        <w:rPr>
          <w:b/>
        </w:rPr>
        <w:t>Asistentas –</w:t>
      </w:r>
      <w:r w:rsidR="00E72EB9" w:rsidRPr="00273354">
        <w:rPr>
          <w:b/>
        </w:rPr>
        <w:t xml:space="preserve"> </w:t>
      </w:r>
      <w:r w:rsidR="00E72EB9" w:rsidRPr="00273354">
        <w:t>darbuotojas apmokytas teikti TIP keleiviui pagalbą.</w:t>
      </w:r>
    </w:p>
    <w:p w14:paraId="2C945FBE" w14:textId="77777777" w:rsidR="00042AC5" w:rsidRDefault="00E72EB9" w:rsidP="00770955">
      <w:pPr>
        <w:pStyle w:val="ListParagraph"/>
        <w:spacing w:before="75" w:after="75"/>
        <w:ind w:left="0" w:right="675"/>
        <w:jc w:val="both"/>
      </w:pPr>
      <w:r w:rsidRPr="00273354">
        <w:rPr>
          <w:b/>
          <w:bCs/>
        </w:rPr>
        <w:t>A</w:t>
      </w:r>
      <w:r w:rsidR="00EF1986" w:rsidRPr="00273354">
        <w:rPr>
          <w:b/>
          <w:bCs/>
        </w:rPr>
        <w:t>ntžeminio</w:t>
      </w:r>
      <w:r w:rsidR="00EF1986" w:rsidRPr="00273354">
        <w:rPr>
          <w:b/>
          <w:bCs/>
          <w:color w:val="FF0000"/>
        </w:rPr>
        <w:t xml:space="preserve"> </w:t>
      </w:r>
      <w:r w:rsidR="00EF1986" w:rsidRPr="00273354">
        <w:rPr>
          <w:b/>
          <w:bCs/>
        </w:rPr>
        <w:t>aptarnavimo</w:t>
      </w:r>
      <w:r w:rsidR="0076388B" w:rsidRPr="00273354">
        <w:rPr>
          <w:b/>
          <w:bCs/>
        </w:rPr>
        <w:t xml:space="preserve"> įmonės darbuotojas</w:t>
      </w:r>
      <w:r w:rsidR="00FB02DE" w:rsidRPr="00FB02DE">
        <w:t xml:space="preserve"> </w:t>
      </w:r>
      <w:r>
        <w:t>– skrydį aptarnaujančios įmonės darbuotojas.</w:t>
      </w:r>
    </w:p>
    <w:p w14:paraId="5329BF3C" w14:textId="77777777" w:rsidR="00A12E37" w:rsidRPr="00EF1986" w:rsidRDefault="00A12E37" w:rsidP="00770955">
      <w:pPr>
        <w:pStyle w:val="ListParagraph"/>
        <w:spacing w:before="75" w:after="75"/>
        <w:ind w:left="0" w:right="675"/>
        <w:jc w:val="both"/>
        <w:rPr>
          <w:b/>
        </w:rPr>
      </w:pPr>
    </w:p>
    <w:p w14:paraId="039A3804" w14:textId="34653BFB" w:rsidR="001219B8" w:rsidRDefault="00362E4A" w:rsidP="00770955">
      <w:pPr>
        <w:pStyle w:val="ListParagraph"/>
        <w:spacing w:before="75" w:after="75"/>
        <w:ind w:left="0" w:right="-143"/>
        <w:jc w:val="both"/>
        <w:rPr>
          <w:sz w:val="22"/>
          <w:szCs w:val="22"/>
          <w:u w:val="single"/>
        </w:rPr>
      </w:pPr>
      <w:r w:rsidRPr="003153A2">
        <w:rPr>
          <w:sz w:val="22"/>
          <w:szCs w:val="22"/>
          <w:u w:val="single"/>
        </w:rPr>
        <w:t>1.</w:t>
      </w:r>
      <w:r w:rsidR="00481A37">
        <w:rPr>
          <w:sz w:val="22"/>
          <w:szCs w:val="22"/>
          <w:u w:val="single"/>
        </w:rPr>
        <w:t xml:space="preserve"> </w:t>
      </w:r>
      <w:r w:rsidR="00481A37" w:rsidRPr="0076388B">
        <w:rPr>
          <w:sz w:val="22"/>
          <w:szCs w:val="22"/>
          <w:u w:val="single"/>
        </w:rPr>
        <w:t>Akcinės bendrovės</w:t>
      </w:r>
      <w:r w:rsidR="00AE32E1" w:rsidRPr="0076388B">
        <w:rPr>
          <w:sz w:val="22"/>
          <w:szCs w:val="22"/>
          <w:u w:val="single"/>
        </w:rPr>
        <w:t xml:space="preserve"> Lietuvos oro uostų Palangos </w:t>
      </w:r>
      <w:r w:rsidR="007860A8">
        <w:rPr>
          <w:sz w:val="22"/>
          <w:szCs w:val="22"/>
          <w:u w:val="single"/>
        </w:rPr>
        <w:t>oro uost</w:t>
      </w:r>
      <w:r w:rsidR="00383029">
        <w:rPr>
          <w:sz w:val="22"/>
          <w:szCs w:val="22"/>
          <w:u w:val="single"/>
        </w:rPr>
        <w:t>e</w:t>
      </w:r>
      <w:r w:rsidR="00AE32E1" w:rsidRPr="0076388B">
        <w:rPr>
          <w:sz w:val="22"/>
          <w:szCs w:val="22"/>
          <w:u w:val="single"/>
        </w:rPr>
        <w:t xml:space="preserve"> pagalba </w:t>
      </w:r>
      <w:r w:rsidR="00704B57" w:rsidRPr="0076388B">
        <w:rPr>
          <w:sz w:val="22"/>
          <w:szCs w:val="22"/>
          <w:u w:val="single"/>
        </w:rPr>
        <w:t xml:space="preserve">TIP </w:t>
      </w:r>
      <w:r w:rsidR="00AE32E1" w:rsidRPr="0076388B">
        <w:rPr>
          <w:sz w:val="22"/>
          <w:szCs w:val="22"/>
          <w:u w:val="single"/>
        </w:rPr>
        <w:t>keleiviams teikiama</w:t>
      </w:r>
      <w:r w:rsidR="00627C1B">
        <w:rPr>
          <w:sz w:val="22"/>
          <w:szCs w:val="22"/>
          <w:u w:val="single"/>
        </w:rPr>
        <w:t xml:space="preserve"> atsižvelgiant į asmens</w:t>
      </w:r>
      <w:r w:rsidR="00EF1986">
        <w:rPr>
          <w:sz w:val="22"/>
          <w:szCs w:val="22"/>
          <w:u w:val="single"/>
        </w:rPr>
        <w:t xml:space="preserve"> </w:t>
      </w:r>
      <w:r w:rsidR="00627C1B">
        <w:rPr>
          <w:sz w:val="22"/>
          <w:szCs w:val="22"/>
          <w:u w:val="single"/>
        </w:rPr>
        <w:t>individualų poreikį. Pagalba pagal teikimo pobūdį klasifikuojama taikant tarptautinius</w:t>
      </w:r>
      <w:r w:rsidR="00E861A4" w:rsidRPr="003153A2">
        <w:rPr>
          <w:sz w:val="22"/>
          <w:szCs w:val="22"/>
          <w:u w:val="single"/>
        </w:rPr>
        <w:t xml:space="preserve"> IATA</w:t>
      </w:r>
      <w:r w:rsidR="00AE32E1" w:rsidRPr="003153A2">
        <w:rPr>
          <w:sz w:val="22"/>
          <w:szCs w:val="22"/>
          <w:u w:val="single"/>
        </w:rPr>
        <w:t xml:space="preserve"> kod</w:t>
      </w:r>
      <w:r w:rsidR="0076388B">
        <w:rPr>
          <w:sz w:val="22"/>
          <w:szCs w:val="22"/>
          <w:u w:val="single"/>
        </w:rPr>
        <w:t>u</w:t>
      </w:r>
      <w:r w:rsidR="00AE32E1" w:rsidRPr="003153A2">
        <w:rPr>
          <w:sz w:val="22"/>
          <w:szCs w:val="22"/>
          <w:u w:val="single"/>
        </w:rPr>
        <w:t>s:</w:t>
      </w:r>
    </w:p>
    <w:p w14:paraId="4E63B56A" w14:textId="77777777" w:rsidR="00A12E37" w:rsidRDefault="00A12E37" w:rsidP="00770955">
      <w:pPr>
        <w:pStyle w:val="ListParagraph"/>
        <w:spacing w:before="75" w:after="75"/>
        <w:ind w:left="0" w:right="-143"/>
        <w:jc w:val="both"/>
        <w:rPr>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3972"/>
        <w:gridCol w:w="3854"/>
      </w:tblGrid>
      <w:tr w:rsidR="00AE32E1" w14:paraId="4E02CC2E" w14:textId="77777777" w:rsidTr="003021F0">
        <w:tc>
          <w:tcPr>
            <w:tcW w:w="2376" w:type="dxa"/>
            <w:shd w:val="clear" w:color="auto" w:fill="auto"/>
          </w:tcPr>
          <w:p w14:paraId="623373AE" w14:textId="77777777" w:rsidR="00AE32E1" w:rsidRPr="008D0E71" w:rsidRDefault="00AE32E1" w:rsidP="00770955">
            <w:pPr>
              <w:pStyle w:val="ListParagraph"/>
              <w:spacing w:before="75" w:after="75"/>
              <w:ind w:left="0" w:right="675"/>
              <w:jc w:val="both"/>
              <w:rPr>
                <w:sz w:val="22"/>
                <w:szCs w:val="22"/>
              </w:rPr>
            </w:pPr>
            <w:r w:rsidRPr="008D0E71">
              <w:rPr>
                <w:sz w:val="22"/>
                <w:szCs w:val="22"/>
              </w:rPr>
              <w:t xml:space="preserve">Negalios </w:t>
            </w:r>
            <w:r w:rsidR="003021F0">
              <w:rPr>
                <w:sz w:val="22"/>
                <w:szCs w:val="22"/>
              </w:rPr>
              <w:t>k</w:t>
            </w:r>
            <w:r w:rsidRPr="008D0E71">
              <w:rPr>
                <w:sz w:val="22"/>
                <w:szCs w:val="22"/>
              </w:rPr>
              <w:t>odas</w:t>
            </w:r>
          </w:p>
        </w:tc>
        <w:tc>
          <w:tcPr>
            <w:tcW w:w="4072" w:type="dxa"/>
            <w:shd w:val="clear" w:color="auto" w:fill="auto"/>
          </w:tcPr>
          <w:p w14:paraId="6AE9C1AF" w14:textId="77777777" w:rsidR="00AE32E1" w:rsidRPr="008D0E71" w:rsidRDefault="00854BB2" w:rsidP="00770955">
            <w:pPr>
              <w:pStyle w:val="ListParagraph"/>
              <w:spacing w:before="75" w:after="75"/>
              <w:ind w:left="0" w:right="675"/>
              <w:jc w:val="both"/>
              <w:rPr>
                <w:sz w:val="22"/>
                <w:szCs w:val="22"/>
              </w:rPr>
            </w:pPr>
            <w:r w:rsidRPr="008D0E71">
              <w:rPr>
                <w:sz w:val="22"/>
                <w:szCs w:val="22"/>
              </w:rPr>
              <w:t>Apibū</w:t>
            </w:r>
            <w:r w:rsidR="00AE32E1" w:rsidRPr="008D0E71">
              <w:rPr>
                <w:sz w:val="22"/>
                <w:szCs w:val="22"/>
              </w:rPr>
              <w:t>dinimas</w:t>
            </w:r>
          </w:p>
        </w:tc>
        <w:tc>
          <w:tcPr>
            <w:tcW w:w="3973" w:type="dxa"/>
            <w:shd w:val="clear" w:color="auto" w:fill="auto"/>
          </w:tcPr>
          <w:p w14:paraId="24B850DC" w14:textId="77777777" w:rsidR="00AE32E1" w:rsidRPr="008D0E71" w:rsidRDefault="00AE32E1" w:rsidP="00770955">
            <w:pPr>
              <w:pStyle w:val="ListParagraph"/>
              <w:spacing w:before="75" w:after="75"/>
              <w:ind w:left="0" w:right="675"/>
              <w:jc w:val="both"/>
              <w:rPr>
                <w:sz w:val="22"/>
                <w:szCs w:val="22"/>
              </w:rPr>
            </w:pPr>
            <w:r w:rsidRPr="008D0E71">
              <w:rPr>
                <w:sz w:val="22"/>
                <w:szCs w:val="22"/>
              </w:rPr>
              <w:t>Pagalbos pobūdis</w:t>
            </w:r>
          </w:p>
        </w:tc>
      </w:tr>
      <w:tr w:rsidR="00855125" w14:paraId="6671C9A0" w14:textId="77777777" w:rsidTr="003021F0">
        <w:tc>
          <w:tcPr>
            <w:tcW w:w="2376" w:type="dxa"/>
            <w:shd w:val="clear" w:color="auto" w:fill="auto"/>
          </w:tcPr>
          <w:p w14:paraId="5C5FECC2" w14:textId="77777777" w:rsidR="00855125" w:rsidRPr="008D0E71" w:rsidRDefault="00855125" w:rsidP="00770955">
            <w:pPr>
              <w:pStyle w:val="ListParagraph"/>
              <w:spacing w:before="75" w:after="75"/>
              <w:ind w:left="0" w:right="675"/>
              <w:jc w:val="both"/>
              <w:rPr>
                <w:sz w:val="22"/>
                <w:szCs w:val="22"/>
              </w:rPr>
            </w:pPr>
            <w:r w:rsidRPr="008D0E71">
              <w:rPr>
                <w:sz w:val="22"/>
                <w:szCs w:val="22"/>
              </w:rPr>
              <w:t>WCHC</w:t>
            </w:r>
          </w:p>
        </w:tc>
        <w:tc>
          <w:tcPr>
            <w:tcW w:w="4072" w:type="dxa"/>
            <w:shd w:val="clear" w:color="auto" w:fill="auto"/>
          </w:tcPr>
          <w:p w14:paraId="670AA577" w14:textId="77777777" w:rsidR="00BE1F05" w:rsidRPr="008D0E71" w:rsidRDefault="00BE1F05" w:rsidP="008C0394">
            <w:pPr>
              <w:pStyle w:val="ListParagraph"/>
              <w:tabs>
                <w:tab w:val="left" w:pos="3155"/>
              </w:tabs>
              <w:spacing w:before="75" w:after="75"/>
              <w:ind w:left="0"/>
              <w:jc w:val="both"/>
              <w:rPr>
                <w:sz w:val="22"/>
                <w:szCs w:val="22"/>
              </w:rPr>
            </w:pPr>
            <w:r w:rsidRPr="00BE1F05">
              <w:rPr>
                <w:sz w:val="22"/>
                <w:szCs w:val="22"/>
              </w:rPr>
              <w:t>Ši kategorija apima platų keleivių ratą - nuo judančių asmens su negalia vežimėliu ar kitomis priemonėmis TIP keleivių iki keleivių, kuriems reikia pagalbos visą laiką - nuo atvykimo į oro uostą iki įlaipinimo/išlaipinimo į/iš orlaivio arba, jei reikia, suteikiant vežimėlį. Šiai kategorijai taip pat priskiriami asmenys, kuriems reikalinga pagalba įlipinant ir išlipant bei norint judėti orlaivio salone, bet kurie šiaip yra savarankiški ir gali savarankiškai judėti savo vežimėlio pagalba oro</w:t>
            </w:r>
            <w:r>
              <w:rPr>
                <w:sz w:val="22"/>
                <w:szCs w:val="22"/>
              </w:rPr>
              <w:t xml:space="preserve"> uoste.</w:t>
            </w:r>
          </w:p>
        </w:tc>
        <w:tc>
          <w:tcPr>
            <w:tcW w:w="3973" w:type="dxa"/>
            <w:shd w:val="clear" w:color="auto" w:fill="auto"/>
          </w:tcPr>
          <w:p w14:paraId="3AABADCD" w14:textId="77777777" w:rsidR="000C4052" w:rsidRDefault="00BE1F05" w:rsidP="00770955">
            <w:pPr>
              <w:pStyle w:val="ListParagraph"/>
              <w:spacing w:before="75" w:after="75"/>
              <w:ind w:left="0" w:right="-1"/>
              <w:jc w:val="both"/>
              <w:rPr>
                <w:sz w:val="22"/>
                <w:szCs w:val="22"/>
              </w:rPr>
            </w:pPr>
            <w:r w:rsidRPr="00BE1F05">
              <w:rPr>
                <w:sz w:val="22"/>
                <w:szCs w:val="22"/>
              </w:rPr>
              <w:t xml:space="preserve">Keleivis palydimas vieno ar dviejų asistentų nuo nurodytos atvykimo vietos iki sėdėjimo vietos orlaivyje ir nuo sėdėjimo vietos orlaivyje iki TIP keleivio nurodytos vietos oro uosto teritorijoje arba pasitinkančio asmens. </w:t>
            </w:r>
          </w:p>
          <w:p w14:paraId="1E7AC204" w14:textId="05557665" w:rsidR="00855125" w:rsidRPr="008D0E71" w:rsidRDefault="00BE1F05" w:rsidP="00770955">
            <w:pPr>
              <w:pStyle w:val="ListParagraph"/>
              <w:spacing w:before="75" w:after="75"/>
              <w:ind w:left="0" w:right="-1"/>
              <w:jc w:val="both"/>
              <w:rPr>
                <w:sz w:val="22"/>
                <w:szCs w:val="22"/>
              </w:rPr>
            </w:pPr>
            <w:r w:rsidRPr="00BE1F05">
              <w:rPr>
                <w:sz w:val="22"/>
                <w:szCs w:val="22"/>
              </w:rPr>
              <w:t>Keleiviui pagal poreikį suteikiamas vežimėlis nuo nurodytos atvykimo vietos iki orlaivio arba atitinkamai nuo orlaivio iki TIP keleivio nurodytos vietos oro uosto teritorijoje arba pasitinkančio asmens.</w:t>
            </w:r>
          </w:p>
        </w:tc>
      </w:tr>
      <w:tr w:rsidR="00855125" w14:paraId="1D9FC24A" w14:textId="77777777" w:rsidTr="003021F0">
        <w:trPr>
          <w:trHeight w:val="1595"/>
        </w:trPr>
        <w:tc>
          <w:tcPr>
            <w:tcW w:w="2376" w:type="dxa"/>
            <w:shd w:val="clear" w:color="auto" w:fill="auto"/>
          </w:tcPr>
          <w:p w14:paraId="3650E57A" w14:textId="77777777" w:rsidR="00855125" w:rsidRPr="00C910B2" w:rsidRDefault="00855125" w:rsidP="00770955">
            <w:pPr>
              <w:pStyle w:val="ListParagraph"/>
              <w:spacing w:before="75" w:after="75"/>
              <w:ind w:left="0" w:right="675"/>
              <w:jc w:val="both"/>
              <w:rPr>
                <w:sz w:val="22"/>
                <w:szCs w:val="22"/>
                <w:lang w:val="en-US"/>
              </w:rPr>
            </w:pPr>
            <w:r w:rsidRPr="008D0E71">
              <w:rPr>
                <w:sz w:val="22"/>
                <w:szCs w:val="22"/>
              </w:rPr>
              <w:lastRenderedPageBreak/>
              <w:t>WCHS</w:t>
            </w:r>
          </w:p>
        </w:tc>
        <w:tc>
          <w:tcPr>
            <w:tcW w:w="4072" w:type="dxa"/>
            <w:shd w:val="clear" w:color="auto" w:fill="auto"/>
          </w:tcPr>
          <w:p w14:paraId="588057CE" w14:textId="77777777" w:rsidR="00855125" w:rsidRPr="00273354" w:rsidRDefault="00BE1F05" w:rsidP="008C0394">
            <w:pPr>
              <w:pStyle w:val="ListParagraph"/>
              <w:spacing w:before="75" w:after="75"/>
              <w:ind w:left="0"/>
              <w:jc w:val="both"/>
              <w:rPr>
                <w:sz w:val="22"/>
                <w:szCs w:val="22"/>
              </w:rPr>
            </w:pPr>
            <w:r w:rsidRPr="00BE1F05">
              <w:rPr>
                <w:sz w:val="22"/>
                <w:szCs w:val="22"/>
              </w:rPr>
              <w:t>TIP Keleivis, kuriam kyla sunkumų vaikščioti, įveikti ilgesnius atstumus ar nusileisti laiptais, bet kuris gali savarankiškai judėti orlaivio salone, terminale ir tarp atvykimo ir išvykimo taškų terminalo pusėje.</w:t>
            </w:r>
          </w:p>
        </w:tc>
        <w:tc>
          <w:tcPr>
            <w:tcW w:w="3973" w:type="dxa"/>
            <w:shd w:val="clear" w:color="auto" w:fill="auto"/>
          </w:tcPr>
          <w:p w14:paraId="017F225A" w14:textId="7F10F416" w:rsidR="000C4052" w:rsidRDefault="00BE1F05" w:rsidP="00770955">
            <w:pPr>
              <w:pStyle w:val="ListParagraph"/>
              <w:spacing w:before="75" w:after="75"/>
              <w:ind w:left="0" w:right="-1"/>
              <w:jc w:val="both"/>
              <w:rPr>
                <w:sz w:val="22"/>
                <w:szCs w:val="22"/>
              </w:rPr>
            </w:pPr>
            <w:r w:rsidRPr="00BE1F05">
              <w:rPr>
                <w:sz w:val="22"/>
                <w:szCs w:val="22"/>
              </w:rPr>
              <w:t xml:space="preserve">Keleivis palydimas bent vieno asistento nuo nurodytos atvykimo vietos iki sėdėjimo vietos orlaivyje ir nuo sėdėjimo vietos orlaivyje iki TIP keleivio nurodytos vietos oro uosto teritorijoje arba pasitinkančio asmens. </w:t>
            </w:r>
            <w:r w:rsidR="00B34359">
              <w:rPr>
                <w:sz w:val="22"/>
                <w:szCs w:val="22"/>
              </w:rPr>
              <w:t>Padariau</w:t>
            </w:r>
          </w:p>
          <w:p w14:paraId="4EB5558C" w14:textId="49D4BDB8" w:rsidR="007C7BCB" w:rsidRPr="00273354" w:rsidRDefault="00BE1F05" w:rsidP="00770955">
            <w:pPr>
              <w:pStyle w:val="ListParagraph"/>
              <w:spacing w:before="75" w:after="75"/>
              <w:ind w:left="0" w:right="-1"/>
              <w:jc w:val="both"/>
              <w:rPr>
                <w:sz w:val="22"/>
                <w:szCs w:val="22"/>
              </w:rPr>
            </w:pPr>
            <w:r w:rsidRPr="00BE1F05">
              <w:rPr>
                <w:sz w:val="22"/>
                <w:szCs w:val="22"/>
              </w:rPr>
              <w:t>Jeigu neturi savo judėjimo techninės pagalbos priemonių, TIP Keleiviui suteikiamas vežimėlis nuo nurodytos atvykimo vietos iki orlaivio arba atitinkamai nuo orlaivio iki TIP keleivio nurodytos vietos oro uosto teritorijoje arba pasitinkančio asmens.</w:t>
            </w:r>
          </w:p>
        </w:tc>
      </w:tr>
      <w:tr w:rsidR="00AE32E1" w14:paraId="434000D3" w14:textId="77777777" w:rsidTr="003021F0">
        <w:tc>
          <w:tcPr>
            <w:tcW w:w="2376" w:type="dxa"/>
            <w:shd w:val="clear" w:color="auto" w:fill="auto"/>
          </w:tcPr>
          <w:p w14:paraId="14ED4FFA" w14:textId="77777777" w:rsidR="00AE32E1" w:rsidRPr="008D0E71" w:rsidRDefault="005771C0" w:rsidP="00770955">
            <w:pPr>
              <w:pStyle w:val="ListParagraph"/>
              <w:spacing w:before="75" w:after="75"/>
              <w:ind w:left="0" w:right="675"/>
              <w:jc w:val="both"/>
              <w:rPr>
                <w:sz w:val="22"/>
                <w:szCs w:val="22"/>
              </w:rPr>
            </w:pPr>
            <w:r w:rsidRPr="00C41335">
              <w:rPr>
                <w:sz w:val="22"/>
                <w:szCs w:val="22"/>
              </w:rPr>
              <w:t>WCHR</w:t>
            </w:r>
          </w:p>
        </w:tc>
        <w:tc>
          <w:tcPr>
            <w:tcW w:w="4072" w:type="dxa"/>
            <w:shd w:val="clear" w:color="auto" w:fill="auto"/>
          </w:tcPr>
          <w:p w14:paraId="6F21DB0C" w14:textId="77777777" w:rsidR="00AE32E1" w:rsidRPr="008D0E71" w:rsidRDefault="00BE1F05" w:rsidP="008C0394">
            <w:pPr>
              <w:pStyle w:val="ListParagraph"/>
              <w:spacing w:before="75" w:after="75"/>
              <w:ind w:left="0"/>
              <w:jc w:val="both"/>
              <w:rPr>
                <w:sz w:val="22"/>
                <w:szCs w:val="22"/>
              </w:rPr>
            </w:pPr>
            <w:r w:rsidRPr="00BE1F05">
              <w:rPr>
                <w:sz w:val="22"/>
                <w:szCs w:val="22"/>
              </w:rPr>
              <w:t>TIP Keleivis, galintis vaikščioti laiptais aukštyn ir žemyn bei judėti orlaivio salone, tačiau jam</w:t>
            </w:r>
            <w:r>
              <w:rPr>
                <w:sz w:val="22"/>
                <w:szCs w:val="22"/>
              </w:rPr>
              <w:t xml:space="preserve"> </w:t>
            </w:r>
            <w:r w:rsidRPr="00BE1F05">
              <w:rPr>
                <w:sz w:val="22"/>
                <w:szCs w:val="22"/>
              </w:rPr>
              <w:t>reikalingas vežimėlis ar kitos priemonės judėti tarp orlaivio ir terminalo, terminale ir tarp atvykimo ir išvykimo taškų terminalo miesto pusėje.</w:t>
            </w:r>
          </w:p>
        </w:tc>
        <w:tc>
          <w:tcPr>
            <w:tcW w:w="3973" w:type="dxa"/>
            <w:shd w:val="clear" w:color="auto" w:fill="auto"/>
          </w:tcPr>
          <w:p w14:paraId="229A2956" w14:textId="77777777" w:rsidR="00256FCA" w:rsidRDefault="00BE1F05" w:rsidP="00770955">
            <w:pPr>
              <w:pStyle w:val="ListParagraph"/>
              <w:spacing w:before="75" w:after="75"/>
              <w:ind w:left="0" w:right="-1"/>
              <w:jc w:val="both"/>
              <w:rPr>
                <w:sz w:val="22"/>
                <w:szCs w:val="22"/>
              </w:rPr>
            </w:pPr>
            <w:r w:rsidRPr="00BE1F05">
              <w:rPr>
                <w:sz w:val="22"/>
                <w:szCs w:val="22"/>
              </w:rPr>
              <w:t>Keleivis palydimas bent vieno asistento nuo nurodytos atvykimo vietos iki sėdėjimo vietos orlaivyje</w:t>
            </w:r>
            <w:r>
              <w:rPr>
                <w:sz w:val="22"/>
                <w:szCs w:val="22"/>
              </w:rPr>
              <w:t xml:space="preserve"> </w:t>
            </w:r>
            <w:r w:rsidRPr="00BE1F05">
              <w:rPr>
                <w:sz w:val="22"/>
                <w:szCs w:val="22"/>
              </w:rPr>
              <w:t xml:space="preserve">ir nuo sėdėjimo vietos orlaivyje iki TIP keleivio nurodytos vietos oro uosto teritorijoje arba pasitinkančio asmens. </w:t>
            </w:r>
          </w:p>
          <w:p w14:paraId="00DD422A" w14:textId="68305E2F" w:rsidR="00AE32E1" w:rsidRPr="008D0E71" w:rsidRDefault="00BE1F05" w:rsidP="00770955">
            <w:pPr>
              <w:pStyle w:val="ListParagraph"/>
              <w:spacing w:before="75" w:after="75"/>
              <w:ind w:left="0" w:right="-1"/>
              <w:jc w:val="both"/>
              <w:rPr>
                <w:sz w:val="22"/>
                <w:szCs w:val="22"/>
              </w:rPr>
            </w:pPr>
            <w:r w:rsidRPr="00BE1F05">
              <w:rPr>
                <w:sz w:val="22"/>
                <w:szCs w:val="22"/>
              </w:rPr>
              <w:t>Jeigu neturi savo judėjimo techninės pagalbos priemonių, TIP Keleiviui suteikiamas vežimėlis nuo nurodytos atvykimo vietos iki orlaivio arba atitinkamai nuo orlaivio iki TIP keleivio nurodytos vietos oro uosto teritorijoje arba pasitinkančio asmens.</w:t>
            </w:r>
          </w:p>
        </w:tc>
      </w:tr>
      <w:tr w:rsidR="00AE32E1" w14:paraId="0E12294F" w14:textId="77777777" w:rsidTr="003021F0">
        <w:tc>
          <w:tcPr>
            <w:tcW w:w="2376" w:type="dxa"/>
            <w:shd w:val="clear" w:color="auto" w:fill="auto"/>
          </w:tcPr>
          <w:p w14:paraId="096C8802" w14:textId="77777777" w:rsidR="00AE32E1" w:rsidRPr="0076388B" w:rsidRDefault="00627C1B" w:rsidP="00770955">
            <w:pPr>
              <w:pStyle w:val="ListParagraph"/>
              <w:spacing w:before="75" w:after="75"/>
              <w:ind w:left="0" w:right="675"/>
              <w:jc w:val="both"/>
              <w:rPr>
                <w:sz w:val="22"/>
                <w:szCs w:val="22"/>
              </w:rPr>
            </w:pPr>
            <w:r w:rsidRPr="0076388B">
              <w:rPr>
                <w:sz w:val="22"/>
                <w:szCs w:val="22"/>
              </w:rPr>
              <w:t>BL</w:t>
            </w:r>
            <w:r w:rsidR="005771C0" w:rsidRPr="0076388B">
              <w:rPr>
                <w:sz w:val="22"/>
                <w:szCs w:val="22"/>
              </w:rPr>
              <w:t>ND</w:t>
            </w:r>
          </w:p>
        </w:tc>
        <w:tc>
          <w:tcPr>
            <w:tcW w:w="4072" w:type="dxa"/>
            <w:shd w:val="clear" w:color="auto" w:fill="auto"/>
          </w:tcPr>
          <w:p w14:paraId="23AA5C24" w14:textId="20CB5397" w:rsidR="00AE32E1" w:rsidRPr="0076388B" w:rsidRDefault="00BE1F05" w:rsidP="008C0394">
            <w:pPr>
              <w:pStyle w:val="ListParagraph"/>
              <w:spacing w:before="75" w:after="75"/>
              <w:ind w:left="0"/>
              <w:jc w:val="both"/>
              <w:rPr>
                <w:sz w:val="22"/>
                <w:szCs w:val="22"/>
              </w:rPr>
            </w:pPr>
            <w:r w:rsidRPr="00BE1F05">
              <w:rPr>
                <w:sz w:val="22"/>
                <w:szCs w:val="22"/>
              </w:rPr>
              <w:t>Regos negalią turintis keleivis.</w:t>
            </w:r>
          </w:p>
        </w:tc>
        <w:tc>
          <w:tcPr>
            <w:tcW w:w="3973" w:type="dxa"/>
            <w:shd w:val="clear" w:color="auto" w:fill="auto"/>
          </w:tcPr>
          <w:p w14:paraId="599D9962" w14:textId="77777777" w:rsidR="00F34622" w:rsidRPr="008D0E71" w:rsidRDefault="00BE1F05" w:rsidP="00BE1F05">
            <w:pPr>
              <w:pStyle w:val="ListParagraph"/>
              <w:spacing w:before="75" w:after="75"/>
              <w:ind w:left="0" w:right="675"/>
              <w:jc w:val="both"/>
              <w:rPr>
                <w:sz w:val="22"/>
                <w:szCs w:val="22"/>
              </w:rPr>
            </w:pPr>
            <w:r w:rsidRPr="00BE1F05">
              <w:rPr>
                <w:sz w:val="22"/>
                <w:szCs w:val="22"/>
              </w:rPr>
              <w:t>Keleivis lydimas vieno asistento.</w:t>
            </w:r>
          </w:p>
        </w:tc>
      </w:tr>
      <w:tr w:rsidR="00B67F09" w14:paraId="47189C75" w14:textId="77777777" w:rsidTr="003021F0">
        <w:tc>
          <w:tcPr>
            <w:tcW w:w="2376" w:type="dxa"/>
            <w:shd w:val="clear" w:color="auto" w:fill="auto"/>
          </w:tcPr>
          <w:p w14:paraId="69C773F8" w14:textId="77777777" w:rsidR="00B67F09" w:rsidRPr="008D0E71" w:rsidRDefault="00B67F09" w:rsidP="00770955">
            <w:pPr>
              <w:pStyle w:val="ListParagraph"/>
              <w:spacing w:before="75" w:after="75"/>
              <w:ind w:left="0" w:right="675"/>
              <w:jc w:val="both"/>
              <w:rPr>
                <w:sz w:val="22"/>
                <w:szCs w:val="22"/>
              </w:rPr>
            </w:pPr>
            <w:r w:rsidRPr="003D32E5">
              <w:rPr>
                <w:sz w:val="22"/>
                <w:szCs w:val="22"/>
              </w:rPr>
              <w:t>DEA</w:t>
            </w:r>
            <w:r w:rsidR="00967E66">
              <w:rPr>
                <w:sz w:val="22"/>
                <w:szCs w:val="22"/>
              </w:rPr>
              <w:t>F</w:t>
            </w:r>
          </w:p>
        </w:tc>
        <w:tc>
          <w:tcPr>
            <w:tcW w:w="4072" w:type="dxa"/>
            <w:shd w:val="clear" w:color="auto" w:fill="auto"/>
          </w:tcPr>
          <w:p w14:paraId="23B8DABF" w14:textId="6342ED1C" w:rsidR="00B67F09" w:rsidRPr="008D0E71" w:rsidRDefault="00BE1F05" w:rsidP="008C0394">
            <w:pPr>
              <w:pStyle w:val="ListParagraph"/>
              <w:spacing w:before="75" w:after="75"/>
              <w:ind w:left="0"/>
              <w:jc w:val="both"/>
              <w:rPr>
                <w:sz w:val="22"/>
                <w:szCs w:val="22"/>
              </w:rPr>
            </w:pPr>
            <w:r w:rsidRPr="00BE1F05">
              <w:rPr>
                <w:sz w:val="22"/>
                <w:szCs w:val="22"/>
              </w:rPr>
              <w:t xml:space="preserve">Keleivis, turintis klausos negalią </w:t>
            </w:r>
            <w:r w:rsidR="00BD191B">
              <w:rPr>
                <w:sz w:val="22"/>
                <w:szCs w:val="22"/>
              </w:rPr>
              <w:t>–</w:t>
            </w:r>
            <w:r w:rsidRPr="00BE1F05">
              <w:rPr>
                <w:sz w:val="22"/>
                <w:szCs w:val="22"/>
              </w:rPr>
              <w:t xml:space="preserve"> </w:t>
            </w:r>
            <w:r w:rsidR="00BD191B">
              <w:rPr>
                <w:sz w:val="22"/>
                <w:szCs w:val="22"/>
              </w:rPr>
              <w:t xml:space="preserve">kurčiasis </w:t>
            </w:r>
            <w:r w:rsidR="00552826">
              <w:rPr>
                <w:sz w:val="22"/>
                <w:szCs w:val="22"/>
              </w:rPr>
              <w:t>arba neprigirdintysis</w:t>
            </w:r>
            <w:r w:rsidR="0084220C">
              <w:rPr>
                <w:sz w:val="22"/>
                <w:szCs w:val="22"/>
              </w:rPr>
              <w:t xml:space="preserve">, </w:t>
            </w:r>
            <w:r w:rsidR="00C511D1">
              <w:rPr>
                <w:sz w:val="22"/>
                <w:szCs w:val="22"/>
              </w:rPr>
              <w:t>įskaitant asmenis,</w:t>
            </w:r>
            <w:r w:rsidR="000F0A61">
              <w:rPr>
                <w:sz w:val="22"/>
                <w:szCs w:val="22"/>
              </w:rPr>
              <w:t xml:space="preserve"> kurie bendrauja </w:t>
            </w:r>
            <w:r w:rsidRPr="00BE1F05">
              <w:rPr>
                <w:sz w:val="22"/>
                <w:szCs w:val="22"/>
              </w:rPr>
              <w:t>gestų kalba</w:t>
            </w:r>
            <w:r w:rsidR="000F0A61">
              <w:rPr>
                <w:sz w:val="22"/>
                <w:szCs w:val="22"/>
              </w:rPr>
              <w:t>.</w:t>
            </w:r>
          </w:p>
        </w:tc>
        <w:tc>
          <w:tcPr>
            <w:tcW w:w="3973" w:type="dxa"/>
            <w:shd w:val="clear" w:color="auto" w:fill="auto"/>
          </w:tcPr>
          <w:p w14:paraId="05AC8936" w14:textId="77777777" w:rsidR="00B67F09" w:rsidRPr="008D0E71" w:rsidRDefault="00B67F09" w:rsidP="00770955">
            <w:pPr>
              <w:pStyle w:val="ListParagraph"/>
              <w:spacing w:before="75" w:after="75"/>
              <w:ind w:left="0" w:right="675"/>
              <w:jc w:val="both"/>
              <w:rPr>
                <w:sz w:val="22"/>
                <w:szCs w:val="22"/>
              </w:rPr>
            </w:pPr>
            <w:r w:rsidRPr="008D0E71">
              <w:rPr>
                <w:sz w:val="22"/>
                <w:szCs w:val="22"/>
              </w:rPr>
              <w:t>Keleivis lydimas vieno asistento.</w:t>
            </w:r>
          </w:p>
        </w:tc>
      </w:tr>
      <w:tr w:rsidR="005771C0" w14:paraId="6B241AC9" w14:textId="77777777" w:rsidTr="00103571">
        <w:tc>
          <w:tcPr>
            <w:tcW w:w="2376" w:type="dxa"/>
            <w:tcBorders>
              <w:bottom w:val="single" w:sz="4" w:space="0" w:color="auto"/>
            </w:tcBorders>
            <w:shd w:val="clear" w:color="auto" w:fill="auto"/>
          </w:tcPr>
          <w:p w14:paraId="1637050E" w14:textId="77777777" w:rsidR="00C235DF" w:rsidRDefault="00855125" w:rsidP="00770955">
            <w:pPr>
              <w:pStyle w:val="ListParagraph"/>
              <w:spacing w:before="75" w:after="75"/>
              <w:ind w:left="0" w:right="675"/>
              <w:jc w:val="both"/>
              <w:rPr>
                <w:sz w:val="22"/>
                <w:szCs w:val="22"/>
              </w:rPr>
            </w:pPr>
            <w:r w:rsidRPr="0076388B">
              <w:rPr>
                <w:sz w:val="22"/>
                <w:szCs w:val="22"/>
              </w:rPr>
              <w:t>BLND&amp;DEAF</w:t>
            </w:r>
          </w:p>
          <w:p w14:paraId="57C9A7AD" w14:textId="77777777" w:rsidR="00855125" w:rsidRPr="008D0E71" w:rsidRDefault="00855125" w:rsidP="00770955">
            <w:pPr>
              <w:pStyle w:val="ListParagraph"/>
              <w:spacing w:before="75" w:after="75"/>
              <w:ind w:left="0" w:right="675"/>
              <w:jc w:val="both"/>
              <w:rPr>
                <w:sz w:val="22"/>
                <w:szCs w:val="22"/>
              </w:rPr>
            </w:pPr>
          </w:p>
        </w:tc>
        <w:tc>
          <w:tcPr>
            <w:tcW w:w="4072" w:type="dxa"/>
            <w:tcBorders>
              <w:bottom w:val="single" w:sz="4" w:space="0" w:color="auto"/>
            </w:tcBorders>
            <w:shd w:val="clear" w:color="auto" w:fill="auto"/>
          </w:tcPr>
          <w:p w14:paraId="6E327D86" w14:textId="29182894" w:rsidR="005771C0" w:rsidRPr="00BE1F05" w:rsidRDefault="00BE1F05" w:rsidP="008C0394">
            <w:pPr>
              <w:pStyle w:val="ListParagraph"/>
              <w:spacing w:before="75" w:after="75"/>
              <w:ind w:left="0"/>
              <w:jc w:val="both"/>
              <w:rPr>
                <w:sz w:val="22"/>
                <w:szCs w:val="22"/>
              </w:rPr>
            </w:pPr>
            <w:r w:rsidRPr="00BE1F05">
              <w:rPr>
                <w:sz w:val="22"/>
                <w:szCs w:val="22"/>
              </w:rPr>
              <w:t>Keleivis, turintis ir klausos ir regos negalią</w:t>
            </w:r>
            <w:r w:rsidR="00B527F0">
              <w:rPr>
                <w:sz w:val="22"/>
                <w:szCs w:val="22"/>
              </w:rPr>
              <w:t xml:space="preserve"> </w:t>
            </w:r>
            <w:r w:rsidRPr="00BE1F05">
              <w:rPr>
                <w:sz w:val="22"/>
                <w:szCs w:val="22"/>
              </w:rPr>
              <w:t>ir</w:t>
            </w:r>
            <w:r w:rsidR="005E69AC">
              <w:rPr>
                <w:sz w:val="22"/>
                <w:szCs w:val="22"/>
              </w:rPr>
              <w:t>/arba</w:t>
            </w:r>
            <w:r w:rsidRPr="00BE1F05">
              <w:rPr>
                <w:sz w:val="22"/>
                <w:szCs w:val="22"/>
              </w:rPr>
              <w:t xml:space="preserve"> naudojantis </w:t>
            </w:r>
            <w:proofErr w:type="spellStart"/>
            <w:r w:rsidRPr="00BE1F05">
              <w:rPr>
                <w:sz w:val="22"/>
                <w:szCs w:val="22"/>
              </w:rPr>
              <w:t>taktilin</w:t>
            </w:r>
            <w:r w:rsidR="00C836CB">
              <w:rPr>
                <w:sz w:val="22"/>
                <w:szCs w:val="22"/>
              </w:rPr>
              <w:t>ę</w:t>
            </w:r>
            <w:proofErr w:type="spellEnd"/>
            <w:r w:rsidRPr="00BE1F05">
              <w:rPr>
                <w:sz w:val="22"/>
                <w:szCs w:val="22"/>
              </w:rPr>
              <w:t xml:space="preserve"> gestų kalbą</w:t>
            </w:r>
            <w:r w:rsidR="002E67D0">
              <w:rPr>
                <w:sz w:val="22"/>
                <w:szCs w:val="22"/>
              </w:rPr>
              <w:t>.</w:t>
            </w:r>
          </w:p>
        </w:tc>
        <w:tc>
          <w:tcPr>
            <w:tcW w:w="3973" w:type="dxa"/>
            <w:tcBorders>
              <w:bottom w:val="single" w:sz="4" w:space="0" w:color="auto"/>
            </w:tcBorders>
            <w:shd w:val="clear" w:color="auto" w:fill="auto"/>
          </w:tcPr>
          <w:p w14:paraId="22066A2E" w14:textId="77777777" w:rsidR="005771C0" w:rsidRPr="008D0E71" w:rsidRDefault="005771C0" w:rsidP="00770955">
            <w:pPr>
              <w:pStyle w:val="ListParagraph"/>
              <w:spacing w:before="75" w:after="75"/>
              <w:ind w:left="0" w:right="675"/>
              <w:jc w:val="both"/>
              <w:rPr>
                <w:sz w:val="22"/>
                <w:szCs w:val="22"/>
              </w:rPr>
            </w:pPr>
            <w:r w:rsidRPr="008D0E71">
              <w:rPr>
                <w:sz w:val="22"/>
                <w:szCs w:val="22"/>
              </w:rPr>
              <w:t>Keleivis lydimas vieno asistento.</w:t>
            </w:r>
          </w:p>
        </w:tc>
      </w:tr>
      <w:tr w:rsidR="005771C0" w14:paraId="0EEA8E9F" w14:textId="77777777" w:rsidTr="0058134D">
        <w:tc>
          <w:tcPr>
            <w:tcW w:w="2376" w:type="dxa"/>
            <w:tcBorders>
              <w:bottom w:val="single" w:sz="4" w:space="0" w:color="auto"/>
            </w:tcBorders>
            <w:shd w:val="clear" w:color="auto" w:fill="auto"/>
          </w:tcPr>
          <w:p w14:paraId="63247413" w14:textId="77777777" w:rsidR="005771C0" w:rsidRPr="0076388B" w:rsidRDefault="005771C0" w:rsidP="00770955">
            <w:pPr>
              <w:pStyle w:val="ListParagraph"/>
              <w:spacing w:before="75" w:after="75"/>
              <w:ind w:left="0" w:right="675"/>
              <w:jc w:val="both"/>
              <w:rPr>
                <w:sz w:val="22"/>
                <w:szCs w:val="22"/>
                <w:lang w:val="en-US"/>
              </w:rPr>
            </w:pPr>
            <w:r w:rsidRPr="003D32E5">
              <w:rPr>
                <w:sz w:val="22"/>
                <w:szCs w:val="22"/>
              </w:rPr>
              <w:t>DPNA</w:t>
            </w:r>
          </w:p>
        </w:tc>
        <w:tc>
          <w:tcPr>
            <w:tcW w:w="4072" w:type="dxa"/>
            <w:tcBorders>
              <w:bottom w:val="single" w:sz="4" w:space="0" w:color="auto"/>
            </w:tcBorders>
            <w:shd w:val="clear" w:color="auto" w:fill="auto"/>
          </w:tcPr>
          <w:p w14:paraId="0885DBD7" w14:textId="77777777" w:rsidR="005771C0" w:rsidRPr="008D0E71" w:rsidRDefault="00BE1F05" w:rsidP="008C0394">
            <w:pPr>
              <w:pStyle w:val="ListParagraph"/>
              <w:spacing w:before="75" w:after="75"/>
              <w:ind w:left="0"/>
              <w:jc w:val="both"/>
              <w:rPr>
                <w:sz w:val="22"/>
                <w:szCs w:val="22"/>
              </w:rPr>
            </w:pPr>
            <w:r w:rsidRPr="00BE1F05">
              <w:rPr>
                <w:sz w:val="22"/>
                <w:szCs w:val="22"/>
              </w:rPr>
              <w:t>Keleivis, turintis intelekto negalią arba raidos sutrikimą, demenciją, Alzheimerio ligą, Dauno sindromą, įvairius mokymosi sutrikimus, kuriam reikalinga pagalba.</w:t>
            </w:r>
          </w:p>
        </w:tc>
        <w:tc>
          <w:tcPr>
            <w:tcW w:w="3973" w:type="dxa"/>
            <w:tcBorders>
              <w:bottom w:val="single" w:sz="4" w:space="0" w:color="auto"/>
            </w:tcBorders>
            <w:shd w:val="clear" w:color="auto" w:fill="auto"/>
          </w:tcPr>
          <w:p w14:paraId="124F7FE7" w14:textId="21970A02" w:rsidR="005771C0" w:rsidRPr="008D0E71" w:rsidRDefault="005771C0" w:rsidP="008C0394">
            <w:pPr>
              <w:pStyle w:val="ListParagraph"/>
              <w:spacing w:before="75" w:after="75"/>
              <w:ind w:left="0"/>
              <w:jc w:val="both"/>
              <w:rPr>
                <w:sz w:val="22"/>
                <w:szCs w:val="22"/>
              </w:rPr>
            </w:pPr>
            <w:r w:rsidRPr="008D0E71">
              <w:rPr>
                <w:sz w:val="22"/>
                <w:szCs w:val="22"/>
              </w:rPr>
              <w:t>Keleivis lydimas</w:t>
            </w:r>
            <w:r w:rsidR="00855125" w:rsidRPr="008D0E71">
              <w:rPr>
                <w:sz w:val="22"/>
                <w:szCs w:val="22"/>
              </w:rPr>
              <w:t xml:space="preserve"> bent</w:t>
            </w:r>
            <w:r w:rsidRPr="008D0E71">
              <w:rPr>
                <w:sz w:val="22"/>
                <w:szCs w:val="22"/>
              </w:rPr>
              <w:t xml:space="preserve"> vieno asistento</w:t>
            </w:r>
            <w:r w:rsidR="00855125" w:rsidRPr="008D0E71">
              <w:rPr>
                <w:sz w:val="22"/>
                <w:szCs w:val="22"/>
              </w:rPr>
              <w:t>.</w:t>
            </w:r>
          </w:p>
        </w:tc>
      </w:tr>
      <w:tr w:rsidR="00DC332C" w14:paraId="0C291CF9" w14:textId="77777777" w:rsidTr="0058134D">
        <w:tc>
          <w:tcPr>
            <w:tcW w:w="2376" w:type="dxa"/>
            <w:tcBorders>
              <w:left w:val="nil"/>
              <w:bottom w:val="nil"/>
              <w:right w:val="nil"/>
            </w:tcBorders>
            <w:shd w:val="clear" w:color="auto" w:fill="auto"/>
          </w:tcPr>
          <w:p w14:paraId="48F1FDC6" w14:textId="77777777" w:rsidR="00DC332C" w:rsidRPr="003D32E5" w:rsidRDefault="00DC332C" w:rsidP="00770955">
            <w:pPr>
              <w:pStyle w:val="ListParagraph"/>
              <w:spacing w:before="75" w:after="75"/>
              <w:ind w:left="0" w:right="675"/>
              <w:jc w:val="both"/>
              <w:rPr>
                <w:sz w:val="22"/>
                <w:szCs w:val="22"/>
              </w:rPr>
            </w:pPr>
          </w:p>
        </w:tc>
        <w:tc>
          <w:tcPr>
            <w:tcW w:w="4072" w:type="dxa"/>
            <w:tcBorders>
              <w:left w:val="nil"/>
              <w:bottom w:val="nil"/>
              <w:right w:val="nil"/>
            </w:tcBorders>
            <w:shd w:val="clear" w:color="auto" w:fill="auto"/>
          </w:tcPr>
          <w:p w14:paraId="06A16901" w14:textId="77777777" w:rsidR="00DC332C" w:rsidRPr="00BE1F05" w:rsidRDefault="00DC332C" w:rsidP="008C0394">
            <w:pPr>
              <w:pStyle w:val="ListParagraph"/>
              <w:spacing w:before="75" w:after="75"/>
              <w:ind w:left="0"/>
              <w:jc w:val="both"/>
              <w:rPr>
                <w:sz w:val="22"/>
                <w:szCs w:val="22"/>
              </w:rPr>
            </w:pPr>
          </w:p>
        </w:tc>
        <w:tc>
          <w:tcPr>
            <w:tcW w:w="3973" w:type="dxa"/>
            <w:tcBorders>
              <w:left w:val="nil"/>
              <w:bottom w:val="nil"/>
              <w:right w:val="nil"/>
            </w:tcBorders>
            <w:shd w:val="clear" w:color="auto" w:fill="auto"/>
          </w:tcPr>
          <w:p w14:paraId="7945F731" w14:textId="77777777" w:rsidR="00DC332C" w:rsidRPr="008D0E71" w:rsidRDefault="00DC332C" w:rsidP="008C0394">
            <w:pPr>
              <w:pStyle w:val="ListParagraph"/>
              <w:spacing w:before="75" w:after="75"/>
              <w:ind w:left="0"/>
              <w:jc w:val="both"/>
              <w:rPr>
                <w:sz w:val="22"/>
                <w:szCs w:val="22"/>
              </w:rPr>
            </w:pPr>
          </w:p>
        </w:tc>
      </w:tr>
    </w:tbl>
    <w:p w14:paraId="7945108A" w14:textId="74FBB73D" w:rsidR="001219B8" w:rsidRDefault="00B461AE" w:rsidP="00770955">
      <w:pPr>
        <w:spacing w:line="360" w:lineRule="auto"/>
        <w:ind w:firstLine="1247"/>
        <w:jc w:val="both"/>
      </w:pPr>
      <w:r>
        <w:t>1.1.</w:t>
      </w:r>
      <w:r w:rsidR="006A44AA">
        <w:t xml:space="preserve"> </w:t>
      </w:r>
      <w:r w:rsidR="00A551DC">
        <w:t xml:space="preserve">Pabrėžiama, kad šios paslaugos teikiamos </w:t>
      </w:r>
      <w:r w:rsidR="0076388B" w:rsidRPr="003969C8">
        <w:t>TIP</w:t>
      </w:r>
      <w:r w:rsidR="00A551DC">
        <w:t xml:space="preserve"> </w:t>
      </w:r>
      <w:r w:rsidR="006A44AA">
        <w:t>keleiviams, kuriems reikalinga pagalba dėl riboto jud</w:t>
      </w:r>
      <w:r w:rsidR="00160319">
        <w:t>umo</w:t>
      </w:r>
      <w:r w:rsidR="0076388B">
        <w:t>, p</w:t>
      </w:r>
      <w:r w:rsidR="003969C8">
        <w:t xml:space="preserve">sichosocialinės, intelekto negalios ar sutrikimo arba su amžiumi susijusių sunkumų, kai patenkinti TIP keleivių poreikius reikalinga tam tikra pagalba bei aptarnavimas, kurie prieinami visiems keleiviams. </w:t>
      </w:r>
      <w:r w:rsidR="006A44AA" w:rsidRPr="002B5E16">
        <w:t>Keleivia</w:t>
      </w:r>
      <w:r w:rsidR="00137E94" w:rsidRPr="002B5E16">
        <w:t>i</w:t>
      </w:r>
      <w:r w:rsidR="006A44AA" w:rsidRPr="002B5E16">
        <w:t>, kurie yra riboto jud</w:t>
      </w:r>
      <w:r w:rsidR="00755C8A">
        <w:t>umo</w:t>
      </w:r>
      <w:r w:rsidR="006A44AA" w:rsidRPr="002B5E16">
        <w:t xml:space="preserve">, tačiau nereikalauja pagalbos (pavyzdžiui, todėl, kad pagalba suteikiama artimų žmonių), </w:t>
      </w:r>
      <w:r w:rsidR="00223FC7" w:rsidRPr="002B5E16">
        <w:t>paprašius, suteikiamas vežimėlis</w:t>
      </w:r>
      <w:r w:rsidR="002C2BAB">
        <w:t>,</w:t>
      </w:r>
      <w:r w:rsidR="006A44AA" w:rsidRPr="002B5E16">
        <w:t xml:space="preserve"> laikinam naudojimui oro uosto teritorijoje</w:t>
      </w:r>
      <w:r w:rsidR="00770955">
        <w:t>,</w:t>
      </w:r>
      <w:r w:rsidR="006A44AA" w:rsidRPr="002B5E16">
        <w:t xml:space="preserve"> be papildomo mokesčio</w:t>
      </w:r>
      <w:r w:rsidR="006A44AA">
        <w:t>.</w:t>
      </w:r>
    </w:p>
    <w:p w14:paraId="5664BCC9" w14:textId="3E7327C7" w:rsidR="00387398" w:rsidRDefault="00B461AE" w:rsidP="000E4C96">
      <w:pPr>
        <w:spacing w:line="360" w:lineRule="auto"/>
        <w:ind w:firstLine="1247"/>
        <w:rPr>
          <w:rFonts w:ascii="var(--fontFamilyBase)" w:hAnsi="var(--fontFamilyBase)" w:cs="Segoe UI"/>
          <w:color w:val="252423"/>
          <w:sz w:val="21"/>
          <w:szCs w:val="21"/>
        </w:rPr>
      </w:pPr>
      <w:r>
        <w:t>1.2.</w:t>
      </w:r>
      <w:r w:rsidR="006A44AA">
        <w:t xml:space="preserve"> J</w:t>
      </w:r>
      <w:r w:rsidR="00ED4679">
        <w:t xml:space="preserve">ei </w:t>
      </w:r>
      <w:r w:rsidR="0097095F" w:rsidRPr="002B5E16">
        <w:t>TIP</w:t>
      </w:r>
      <w:r w:rsidR="006A44AA">
        <w:t xml:space="preserve"> kelei</w:t>
      </w:r>
      <w:r w:rsidR="00A12E37">
        <w:t xml:space="preserve">vis pageidauja naudoti savo </w:t>
      </w:r>
      <w:r w:rsidR="0097095F">
        <w:t>vežimėlį</w:t>
      </w:r>
      <w:r w:rsidR="006A44AA">
        <w:t xml:space="preserve"> atvykimo ar išvykimo metu, prašymas turi būti patenkintas. </w:t>
      </w:r>
      <w:r w:rsidR="006A44AA" w:rsidRPr="002B5E16">
        <w:t>Į</w:t>
      </w:r>
      <w:r w:rsidR="0097095F" w:rsidRPr="002B5E16">
        <w:t>laipinant</w:t>
      </w:r>
      <w:r w:rsidR="006A44AA">
        <w:t xml:space="preserve"> ar išlaipinant </w:t>
      </w:r>
      <w:r w:rsidR="00137E94">
        <w:t>keleivį</w:t>
      </w:r>
      <w:r w:rsidR="0097095F" w:rsidRPr="00273354">
        <w:t>,</w:t>
      </w:r>
      <w:r w:rsidR="00137E94" w:rsidRPr="00273354">
        <w:t xml:space="preserve"> </w:t>
      </w:r>
      <w:r w:rsidR="0097095F" w:rsidRPr="00273354">
        <w:t>vežimėlis</w:t>
      </w:r>
      <w:r w:rsidR="006A44AA" w:rsidRPr="00273354">
        <w:t xml:space="preserve"> laikoma</w:t>
      </w:r>
      <w:r w:rsidR="0097095F" w:rsidRPr="00273354">
        <w:t>s</w:t>
      </w:r>
      <w:r w:rsidR="0073687E" w:rsidRPr="00273354">
        <w:t xml:space="preserve"> registruotu</w:t>
      </w:r>
      <w:r w:rsidR="006A44AA" w:rsidRPr="00273354">
        <w:t xml:space="preserve"> bagažu ir</w:t>
      </w:r>
      <w:r w:rsidR="006A44AA">
        <w:t xml:space="preserve"> už jo tolimesnį transportavim</w:t>
      </w:r>
      <w:r w:rsidR="00223FC7">
        <w:t>ą yra atsakingos oro linijų bendrovės.</w:t>
      </w:r>
      <w:r w:rsidR="00387398" w:rsidRPr="00387398">
        <w:rPr>
          <w:rFonts w:ascii="var(--fontFamilyBase)" w:hAnsi="var(--fontFamilyBase)" w:cs="Segoe UI"/>
          <w:color w:val="252423"/>
          <w:sz w:val="21"/>
          <w:szCs w:val="21"/>
        </w:rPr>
        <w:t xml:space="preserve"> </w:t>
      </w:r>
      <w:r w:rsidR="00387398">
        <w:rPr>
          <w:rFonts w:ascii="var(--fontFamilyBase)" w:hAnsi="var(--fontFamilyBase)" w:cs="Segoe UI"/>
          <w:color w:val="252423"/>
          <w:sz w:val="21"/>
          <w:szCs w:val="21"/>
        </w:rPr>
        <w:br/>
      </w:r>
    </w:p>
    <w:p w14:paraId="17595BD7" w14:textId="7310056A" w:rsidR="00223FC7" w:rsidRPr="00EF14AF" w:rsidRDefault="00387398" w:rsidP="007B30FA">
      <w:pPr>
        <w:spacing w:line="360" w:lineRule="auto"/>
        <w:rPr>
          <w:lang w:val="en-US"/>
        </w:rPr>
      </w:pPr>
      <w:r>
        <w:rPr>
          <w:rFonts w:ascii="var(--fontFamilyBase)" w:hAnsi="var(--fontFamilyBase)" w:cs="Segoe UI"/>
          <w:color w:val="252423"/>
          <w:sz w:val="21"/>
          <w:szCs w:val="21"/>
        </w:rPr>
        <w:lastRenderedPageBreak/>
        <w:fldChar w:fldCharType="begin"/>
      </w:r>
      <w:r>
        <w:rPr>
          <w:rFonts w:ascii="var(--fontFamilyBase)" w:hAnsi="var(--fontFamilyBase)" w:cs="Segoe UI"/>
          <w:color w:val="252423"/>
          <w:sz w:val="21"/>
          <w:szCs w:val="21"/>
        </w:rPr>
        <w:instrText xml:space="preserve"> INCLUDEPICTURE "https://teams.microsoft.com/api/mt/emea/beta/users/6bdba04b-5736-4cfe-b93c-ef247c6ac29d/profilepicturev2/8:orgid:dec0273f-cde2-454f-8b3c-fa57f82ee018?displayname=Au%C5%A1ra%20Bur%C5%A1kien%C4%97&amp;size=HR196x196&amp;avatarETag=1734589673002" \* MERGEFORMATINET </w:instrText>
      </w:r>
      <w:r>
        <w:rPr>
          <w:rFonts w:ascii="var(--fontFamilyBase)" w:hAnsi="var(--fontFamilyBase)" w:cs="Segoe UI"/>
          <w:color w:val="252423"/>
          <w:sz w:val="21"/>
          <w:szCs w:val="21"/>
        </w:rPr>
        <w:fldChar w:fldCharType="separate"/>
      </w:r>
      <w:r w:rsidR="009F2ADF">
        <w:rPr>
          <w:rFonts w:ascii="var(--fontFamilyBase)" w:hAnsi="var(--fontFamilyBase)" w:cs="Segoe UI"/>
          <w:color w:val="252423"/>
          <w:sz w:val="21"/>
          <w:szCs w:val="21"/>
        </w:rPr>
        <w:pict w14:anchorId="731A6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75pt;height:24.75pt"/>
        </w:pict>
      </w:r>
      <w:r>
        <w:rPr>
          <w:rFonts w:ascii="var(--fontFamilyBase)" w:hAnsi="var(--fontFamilyBase)" w:cs="Segoe UI"/>
          <w:color w:val="252423"/>
          <w:sz w:val="21"/>
          <w:szCs w:val="21"/>
        </w:rPr>
        <w:fldChar w:fldCharType="end"/>
      </w:r>
      <w:r w:rsidR="007B30FA">
        <w:rPr>
          <w:rFonts w:ascii="var(--fontFamilyBase)" w:hAnsi="var(--fontFamilyBase)" w:cs="Segoe UI"/>
          <w:color w:val="252423"/>
          <w:sz w:val="21"/>
          <w:szCs w:val="21"/>
        </w:rPr>
        <w:tab/>
      </w:r>
      <w:r w:rsidR="00B461AE">
        <w:t>1.3.</w:t>
      </w:r>
      <w:r w:rsidR="00223FC7">
        <w:t xml:space="preserve"> J</w:t>
      </w:r>
      <w:r w:rsidR="00ED4679">
        <w:t xml:space="preserve">ei </w:t>
      </w:r>
      <w:r w:rsidR="0097095F" w:rsidRPr="002B5E16">
        <w:t>TIP</w:t>
      </w:r>
      <w:r w:rsidR="00223FC7">
        <w:t xml:space="preserve"> keleivis naudoja elektrin</w:t>
      </w:r>
      <w:r w:rsidR="00042AE5">
        <w:t xml:space="preserve">į </w:t>
      </w:r>
      <w:r w:rsidR="00042AE5" w:rsidRPr="002B5E16">
        <w:t>vežimėlį</w:t>
      </w:r>
      <w:r w:rsidR="00223FC7" w:rsidRPr="002B5E16">
        <w:t>,</w:t>
      </w:r>
      <w:r w:rsidR="00223FC7">
        <w:t xml:space="preserve"> aptarnaujantis asmuo atlieka veiksmus</w:t>
      </w:r>
      <w:r w:rsidR="00770955">
        <w:t>,</w:t>
      </w:r>
      <w:r w:rsidR="00223FC7">
        <w:t xml:space="preserve"> reikalingus atjungti ar</w:t>
      </w:r>
      <w:r w:rsidR="0073687E">
        <w:t>ba</w:t>
      </w:r>
      <w:r w:rsidR="00223FC7">
        <w:t xml:space="preserve"> prijungti elektros bateriją, konsultuo</w:t>
      </w:r>
      <w:r w:rsidR="0073687E">
        <w:t>damasis</w:t>
      </w:r>
      <w:r w:rsidR="00223FC7">
        <w:t xml:space="preserve"> su keleiviu, ka</w:t>
      </w:r>
      <w:r w:rsidR="00A12E37">
        <w:t xml:space="preserve">d </w:t>
      </w:r>
      <w:r w:rsidR="00042AE5">
        <w:t>vežimėlis</w:t>
      </w:r>
      <w:r w:rsidR="0073687E">
        <w:t xml:space="preserve"> galėtų būti </w:t>
      </w:r>
      <w:r w:rsidR="00223FC7">
        <w:t>perduota</w:t>
      </w:r>
      <w:r w:rsidR="00042AE5">
        <w:t>s</w:t>
      </w:r>
      <w:r w:rsidR="00223FC7">
        <w:t xml:space="preserve"> oro linijų antžeminio aptarnavimo paslaugas teikiančiai bendrovei</w:t>
      </w:r>
      <w:r w:rsidR="00770955">
        <w:t>,</w:t>
      </w:r>
      <w:r w:rsidR="00223FC7">
        <w:t xml:space="preserve"> transportavimui arba keleivio naudojimui.</w:t>
      </w:r>
    </w:p>
    <w:p w14:paraId="5A250C0A" w14:textId="77777777" w:rsidR="00223FC7" w:rsidRDefault="00B461AE" w:rsidP="00770955">
      <w:pPr>
        <w:spacing w:line="360" w:lineRule="auto"/>
        <w:ind w:firstLine="1296"/>
        <w:jc w:val="both"/>
      </w:pPr>
      <w:r>
        <w:t>1.4.</w:t>
      </w:r>
      <w:r w:rsidR="00ED4679">
        <w:t xml:space="preserve"> </w:t>
      </w:r>
      <w:r w:rsidR="00042AE5">
        <w:t>TIP</w:t>
      </w:r>
      <w:r w:rsidR="00223FC7">
        <w:t xml:space="preserve"> keleiviams pagalba pr</w:t>
      </w:r>
      <w:r w:rsidR="00DC1409">
        <w:t xml:space="preserve">ivalo būti suteikta, </w:t>
      </w:r>
      <w:r w:rsidR="00A87C6C">
        <w:t>išskyrus situacijas, kai</w:t>
      </w:r>
      <w:r w:rsidR="00301DB8">
        <w:t xml:space="preserve"> </w:t>
      </w:r>
      <w:r w:rsidR="00DC1409">
        <w:t>keleivis laiku nepranešė apie savo atvykimą ir nepaprašė pagalbos. Tokiu atveju dedamos visos pastangos, kad būtų suteikta visa reikalinga pagalba</w:t>
      </w:r>
      <w:r w:rsidR="00DA0961">
        <w:t>,</w:t>
      </w:r>
      <w:r w:rsidR="00DC1409">
        <w:t xml:space="preserve"> vadovaujantis šiais standartais. Ši sąlyga </w:t>
      </w:r>
      <w:r w:rsidR="00A87C6C">
        <w:t>netaikoma</w:t>
      </w:r>
      <w:r w:rsidR="00DC1409">
        <w:t xml:space="preserve">, jei keleiviui pagalba reikalinga ne dėl negalios, o dėl kitų priežasčių, pavyzdžiui, </w:t>
      </w:r>
      <w:r w:rsidR="00A87C6C">
        <w:t xml:space="preserve">jei </w:t>
      </w:r>
      <w:r w:rsidR="00DC1409">
        <w:t>keleivis gabena sunkų rankinį bagažą.</w:t>
      </w:r>
    </w:p>
    <w:p w14:paraId="5A4BB9AB" w14:textId="77777777" w:rsidR="00EF42F9" w:rsidRDefault="00EF42F9" w:rsidP="008712C7">
      <w:pPr>
        <w:tabs>
          <w:tab w:val="left" w:pos="8789"/>
        </w:tabs>
        <w:spacing w:line="360" w:lineRule="auto"/>
        <w:jc w:val="both"/>
        <w:rPr>
          <w:u w:val="single"/>
        </w:rPr>
      </w:pPr>
    </w:p>
    <w:p w14:paraId="261EAD63" w14:textId="77777777" w:rsidR="00DC1409" w:rsidRPr="003153A2" w:rsidRDefault="00DC1409" w:rsidP="008712C7">
      <w:pPr>
        <w:tabs>
          <w:tab w:val="left" w:pos="8789"/>
        </w:tabs>
        <w:spacing w:line="360" w:lineRule="auto"/>
        <w:jc w:val="both"/>
        <w:rPr>
          <w:u w:val="single"/>
        </w:rPr>
      </w:pPr>
      <w:r w:rsidRPr="003153A2">
        <w:rPr>
          <w:u w:val="single"/>
        </w:rPr>
        <w:t xml:space="preserve">2. </w:t>
      </w:r>
      <w:r w:rsidR="002F04D0" w:rsidRPr="003153A2">
        <w:rPr>
          <w:u w:val="single"/>
        </w:rPr>
        <w:t>Pagalba teikiama nuo/iki aiškiai pažymėtų atvykimo/išvykimo vietų, esančių oro uosto teritorijoje:</w:t>
      </w:r>
    </w:p>
    <w:p w14:paraId="01EE87C2" w14:textId="4F78678A" w:rsidR="000E09FE" w:rsidRPr="008D0105" w:rsidRDefault="00B461AE" w:rsidP="00770955">
      <w:pPr>
        <w:spacing w:line="360" w:lineRule="auto"/>
        <w:ind w:firstLine="1296"/>
        <w:jc w:val="both"/>
      </w:pPr>
      <w:r w:rsidRPr="00C227CE">
        <w:t>2.</w:t>
      </w:r>
      <w:r w:rsidR="00C227CE" w:rsidRPr="00C227CE">
        <w:t>1</w:t>
      </w:r>
      <w:r w:rsidRPr="004429BC">
        <w:t>.</w:t>
      </w:r>
      <w:r w:rsidR="00A019AD" w:rsidRPr="004429BC">
        <w:t xml:space="preserve"> </w:t>
      </w:r>
      <w:bookmarkStart w:id="0" w:name="_Hlk158710764"/>
      <w:r w:rsidR="002F04D0" w:rsidRPr="008D0105">
        <w:t>Galimybė išsikviesti pagalbą</w:t>
      </w:r>
      <w:r w:rsidR="00E72404" w:rsidRPr="008D0105">
        <w:t xml:space="preserve"> P1</w:t>
      </w:r>
      <w:r w:rsidR="00A12E37" w:rsidRPr="008D0105">
        <w:t xml:space="preserve"> trumpalaikėje</w:t>
      </w:r>
      <w:r w:rsidR="002F04D0" w:rsidRPr="008D0105">
        <w:t xml:space="preserve"> automobilių stovėjimo</w:t>
      </w:r>
      <w:r w:rsidR="008F2FA5" w:rsidRPr="008D0105">
        <w:t xml:space="preserve"> aikštelėje</w:t>
      </w:r>
      <w:r w:rsidR="006745B8" w:rsidRPr="008D0105">
        <w:t>,</w:t>
      </w:r>
      <w:r w:rsidR="008F2FA5" w:rsidRPr="008D0105">
        <w:t xml:space="preserve"> šalia kasų, specialiai pažymėtoje vietoje</w:t>
      </w:r>
      <w:r w:rsidR="009E53A5" w:rsidRPr="008D0105">
        <w:t xml:space="preserve">. Pagalba suteikiama </w:t>
      </w:r>
      <w:r w:rsidR="008F2FA5" w:rsidRPr="008D0105">
        <w:t>paskambinus</w:t>
      </w:r>
      <w:r w:rsidR="006745B8" w:rsidRPr="008D0105">
        <w:t xml:space="preserve"> telefonu</w:t>
      </w:r>
      <w:r w:rsidR="00B578A5" w:rsidRPr="008D0105">
        <w:t>,</w:t>
      </w:r>
      <w:r w:rsidR="008F2FA5" w:rsidRPr="008D0105">
        <w:t xml:space="preserve"> nurodytais</w:t>
      </w:r>
      <w:r w:rsidR="00387398">
        <w:t xml:space="preserve"> (taip pat </w:t>
      </w:r>
      <w:r w:rsidR="00166D78">
        <w:t>Brailio</w:t>
      </w:r>
      <w:r w:rsidR="00387398">
        <w:t xml:space="preserve"> ir iškiliuoju raštu)</w:t>
      </w:r>
      <w:r w:rsidR="008F2FA5" w:rsidRPr="008D0105">
        <w:t xml:space="preserve"> </w:t>
      </w:r>
      <w:r w:rsidR="008F2FA5" w:rsidRPr="001927D2">
        <w:t>numeriais</w:t>
      </w:r>
      <w:r w:rsidR="009D6C19" w:rsidRPr="001927D2">
        <w:t xml:space="preserve"> arba parašius SMS žinutę</w:t>
      </w:r>
      <w:r w:rsidR="00B43ACE" w:rsidRPr="001927D2">
        <w:t xml:space="preserve"> numeriu</w:t>
      </w:r>
      <w:r w:rsidR="00FC1AC8" w:rsidRPr="001927D2">
        <w:t xml:space="preserve"> +</w:t>
      </w:r>
      <w:r w:rsidR="00B43ACE" w:rsidRPr="001927D2">
        <w:t>370</w:t>
      </w:r>
      <w:r w:rsidR="003E6E12" w:rsidRPr="001927D2">
        <w:t> </w:t>
      </w:r>
      <w:r w:rsidR="00FC1AC8" w:rsidRPr="001927D2">
        <w:t>698</w:t>
      </w:r>
      <w:r w:rsidR="003E6E12" w:rsidRPr="001927D2">
        <w:t xml:space="preserve"> </w:t>
      </w:r>
      <w:r w:rsidR="00FC1AC8" w:rsidRPr="001927D2">
        <w:t>51534</w:t>
      </w:r>
      <w:r w:rsidR="007401DA" w:rsidRPr="001927D2">
        <w:t xml:space="preserve"> (šį būdą rekomenduojam</w:t>
      </w:r>
      <w:r w:rsidR="002F6B84" w:rsidRPr="001927D2">
        <w:t>e rinktis keleiviams, turintiems klausos</w:t>
      </w:r>
      <w:r w:rsidR="00F43E3E" w:rsidRPr="001927D2">
        <w:t xml:space="preserve"> negalią</w:t>
      </w:r>
      <w:r w:rsidR="00161249" w:rsidRPr="001927D2">
        <w:t xml:space="preserve">, </w:t>
      </w:r>
      <w:r w:rsidR="00A52A14" w:rsidRPr="001927D2">
        <w:t>žinutėje</w:t>
      </w:r>
      <w:r w:rsidR="00161249" w:rsidRPr="001927D2">
        <w:t xml:space="preserve"> </w:t>
      </w:r>
      <w:r w:rsidR="00430FC7" w:rsidRPr="001927D2">
        <w:t>parašykite</w:t>
      </w:r>
      <w:r w:rsidR="004F0048" w:rsidRPr="001927D2">
        <w:t>, kad jau atvykote ir</w:t>
      </w:r>
      <w:r w:rsidR="00602FB0" w:rsidRPr="001927D2">
        <w:t xml:space="preserve"> kurioje vietoje esat</w:t>
      </w:r>
      <w:r w:rsidR="00304D2E" w:rsidRPr="001927D2">
        <w:t>e</w:t>
      </w:r>
      <w:r w:rsidR="00DD5223" w:rsidRPr="001927D2">
        <w:t>).</w:t>
      </w:r>
      <w:r w:rsidR="002F6B84">
        <w:t xml:space="preserve"> </w:t>
      </w:r>
      <w:r w:rsidR="008F2FA5" w:rsidRPr="008D0105">
        <w:t xml:space="preserve"> </w:t>
      </w:r>
    </w:p>
    <w:p w14:paraId="1EFE6934" w14:textId="1365BB34" w:rsidR="009639F3" w:rsidRPr="001927D2" w:rsidRDefault="000E09FE" w:rsidP="009639F3">
      <w:pPr>
        <w:spacing w:line="360" w:lineRule="auto"/>
        <w:ind w:firstLine="1296"/>
        <w:jc w:val="both"/>
      </w:pPr>
      <w:r w:rsidRPr="001927D2">
        <w:t>2.2. Galimybė išsikviesti pagalbą P3 automobilių stovėjimo aikštelėje, specialiai pažymėtoje vietoje. Pagalba suteikiama paskambinus telefonu, nurodytais</w:t>
      </w:r>
      <w:r w:rsidR="00710A5F" w:rsidRPr="001927D2">
        <w:t xml:space="preserve"> (taip pat </w:t>
      </w:r>
      <w:r w:rsidR="00166D78" w:rsidRPr="001927D2">
        <w:t>Brailio</w:t>
      </w:r>
      <w:r w:rsidR="00710A5F" w:rsidRPr="001927D2">
        <w:t xml:space="preserve"> ir iškiliuoju raštu) </w:t>
      </w:r>
      <w:r w:rsidRPr="001927D2">
        <w:t xml:space="preserve"> numeriais</w:t>
      </w:r>
      <w:r w:rsidR="009639F3" w:rsidRPr="001927D2">
        <w:t xml:space="preserve"> arba parašius SMS žinutę</w:t>
      </w:r>
      <w:r w:rsidR="00B2232E" w:rsidRPr="001927D2">
        <w:t xml:space="preserve"> </w:t>
      </w:r>
      <w:r w:rsidR="00B43ACE" w:rsidRPr="001927D2">
        <w:t>numeriu +370</w:t>
      </w:r>
      <w:r w:rsidR="003E6E12" w:rsidRPr="001927D2">
        <w:t> </w:t>
      </w:r>
      <w:r w:rsidR="00B43ACE" w:rsidRPr="001927D2">
        <w:t>698</w:t>
      </w:r>
      <w:r w:rsidR="003E6E12" w:rsidRPr="001927D2">
        <w:t xml:space="preserve"> </w:t>
      </w:r>
      <w:r w:rsidR="00B43ACE" w:rsidRPr="001927D2">
        <w:t>51534</w:t>
      </w:r>
      <w:r w:rsidR="009639F3" w:rsidRPr="001927D2">
        <w:t xml:space="preserve"> (šį būdą rekomenduojame rinktis keleiviams, turintiems klausos negalią</w:t>
      </w:r>
      <w:r w:rsidR="002D48D5" w:rsidRPr="001927D2">
        <w:t xml:space="preserve">, žinutėje parašykite, kad jau atvykote ir kurioje vietoje esate </w:t>
      </w:r>
      <w:r w:rsidR="009639F3" w:rsidRPr="001927D2">
        <w:t xml:space="preserve">).  </w:t>
      </w:r>
    </w:p>
    <w:bookmarkEnd w:id="0"/>
    <w:p w14:paraId="04F64227" w14:textId="77777777" w:rsidR="00362E4A" w:rsidRPr="004429BC" w:rsidRDefault="00362E4A" w:rsidP="00770955">
      <w:pPr>
        <w:spacing w:line="360" w:lineRule="auto"/>
        <w:ind w:firstLine="1296"/>
        <w:jc w:val="both"/>
      </w:pPr>
      <w:r w:rsidRPr="001927D2">
        <w:t>2.</w:t>
      </w:r>
      <w:r w:rsidR="000E09FE" w:rsidRPr="001927D2">
        <w:t>3</w:t>
      </w:r>
      <w:r w:rsidRPr="001927D2">
        <w:t xml:space="preserve">. </w:t>
      </w:r>
      <w:r w:rsidR="00BC6A2D" w:rsidRPr="001927D2">
        <w:t>K</w:t>
      </w:r>
      <w:r w:rsidR="00A12E37" w:rsidRPr="001927D2">
        <w:t>eleivių terminale</w:t>
      </w:r>
      <w:r w:rsidR="008712C7" w:rsidRPr="001927D2">
        <w:t>,</w:t>
      </w:r>
      <w:r w:rsidR="00A12E37" w:rsidRPr="001927D2">
        <w:t xml:space="preserve"> galerijoje, </w:t>
      </w:r>
      <w:r w:rsidRPr="001927D2">
        <w:t>specialiai pažymėtoje vietoje.</w:t>
      </w:r>
      <w:r w:rsidRPr="004429BC">
        <w:t xml:space="preserve"> </w:t>
      </w:r>
    </w:p>
    <w:p w14:paraId="76548BC9" w14:textId="77777777" w:rsidR="00042AE5" w:rsidRDefault="006633FB" w:rsidP="00770955">
      <w:pPr>
        <w:spacing w:line="360" w:lineRule="auto"/>
        <w:ind w:firstLine="1296"/>
        <w:jc w:val="both"/>
      </w:pPr>
      <w:r w:rsidRPr="004429BC">
        <w:t>2.</w:t>
      </w:r>
      <w:r w:rsidR="000E09FE">
        <w:t>4</w:t>
      </w:r>
      <w:r w:rsidRPr="004429BC">
        <w:t xml:space="preserve">. </w:t>
      </w:r>
      <w:r w:rsidR="00BC6A2D" w:rsidRPr="004429BC">
        <w:t>D</w:t>
      </w:r>
      <w:r w:rsidRPr="004429BC">
        <w:t>etalesnę informaciją apie pagalbos iškvietimo vietas rasite Palangos oro uosto svetainėje</w:t>
      </w:r>
      <w:r w:rsidR="00BC6A2D" w:rsidRPr="004429BC">
        <w:t>, adresu:</w:t>
      </w:r>
      <w:r w:rsidRPr="004429BC">
        <w:t xml:space="preserve"> </w:t>
      </w:r>
      <w:hyperlink r:id="rId9" w:history="1">
        <w:r w:rsidRPr="004429BC">
          <w:rPr>
            <w:rStyle w:val="Hyperlink"/>
          </w:rPr>
          <w:t>https://palanga-airport.lt/lt/pries-skrydi/specialioji-pagalba</w:t>
        </w:r>
      </w:hyperlink>
      <w:r w:rsidR="008712C7">
        <w:t>.</w:t>
      </w:r>
      <w:r>
        <w:t xml:space="preserve"> </w:t>
      </w:r>
    </w:p>
    <w:p w14:paraId="24839203" w14:textId="77777777" w:rsidR="00EF42F9" w:rsidRDefault="00EF42F9" w:rsidP="00770955">
      <w:pPr>
        <w:spacing w:line="360" w:lineRule="auto"/>
        <w:ind w:firstLine="851"/>
        <w:jc w:val="both"/>
      </w:pPr>
    </w:p>
    <w:p w14:paraId="66853775" w14:textId="77777777" w:rsidR="00E72404" w:rsidRDefault="00ED4679" w:rsidP="00770955">
      <w:pPr>
        <w:spacing w:line="360" w:lineRule="auto"/>
        <w:ind w:firstLine="851"/>
        <w:jc w:val="both"/>
      </w:pPr>
      <w:r>
        <w:t xml:space="preserve">Norėdamas gauti </w:t>
      </w:r>
      <w:r w:rsidR="00E72404">
        <w:t xml:space="preserve">pagalbą, </w:t>
      </w:r>
      <w:r w:rsidR="006633FB">
        <w:t>T</w:t>
      </w:r>
      <w:r w:rsidR="006633FB" w:rsidRPr="004429BC">
        <w:t>IP</w:t>
      </w:r>
      <w:r>
        <w:t xml:space="preserve"> </w:t>
      </w:r>
      <w:r w:rsidR="00E72404">
        <w:t>keleivis privalo pranešti apie savo at</w:t>
      </w:r>
      <w:r w:rsidR="006546AE">
        <w:t>vykim</w:t>
      </w:r>
      <w:r>
        <w:t>ą</w:t>
      </w:r>
      <w:r w:rsidR="006546AE">
        <w:t xml:space="preserve"> į oro uosto teritoriją ir</w:t>
      </w:r>
      <w:r w:rsidR="00E72404">
        <w:t xml:space="preserve"> pagalbos pobūdį.</w:t>
      </w:r>
    </w:p>
    <w:p w14:paraId="1FAD7074" w14:textId="77777777" w:rsidR="00B6340B" w:rsidRDefault="00B6340B" w:rsidP="007E1F14">
      <w:pPr>
        <w:spacing w:line="360" w:lineRule="auto"/>
        <w:ind w:firstLine="1276"/>
        <w:jc w:val="both"/>
      </w:pPr>
      <w:r>
        <w:t>2.</w:t>
      </w:r>
      <w:r w:rsidR="000E09FE">
        <w:t>5</w:t>
      </w:r>
      <w:r>
        <w:t xml:space="preserve">. </w:t>
      </w:r>
      <w:r w:rsidR="00632FE8">
        <w:t xml:space="preserve">Atvykstantis keleivis </w:t>
      </w:r>
      <w:r w:rsidR="004429BC">
        <w:t>pasitinkamas prie orlaivio ir palydimas iki jo nurodytos vietos</w:t>
      </w:r>
      <w:r w:rsidR="008712C7">
        <w:t>,</w:t>
      </w:r>
      <w:r w:rsidR="004429BC">
        <w:t xml:space="preserve"> esančios oro uosto teritorijoje.</w:t>
      </w:r>
    </w:p>
    <w:p w14:paraId="5BBFC9A9" w14:textId="77777777" w:rsidR="00A019AD" w:rsidRPr="003153A2" w:rsidRDefault="00A019AD" w:rsidP="00770955">
      <w:pPr>
        <w:spacing w:line="360" w:lineRule="auto"/>
        <w:jc w:val="both"/>
        <w:rPr>
          <w:u w:val="single"/>
        </w:rPr>
      </w:pPr>
      <w:r w:rsidRPr="003153A2">
        <w:rPr>
          <w:u w:val="single"/>
        </w:rPr>
        <w:t xml:space="preserve">3. Vadovaujantis </w:t>
      </w:r>
      <w:r w:rsidR="009E5236">
        <w:rPr>
          <w:u w:val="single"/>
        </w:rPr>
        <w:t xml:space="preserve">Europos civilinės aviacijos </w:t>
      </w:r>
      <w:r w:rsidR="009E5236" w:rsidRPr="006364BE">
        <w:rPr>
          <w:u w:val="single"/>
        </w:rPr>
        <w:t>konferencijos (toliau –</w:t>
      </w:r>
      <w:r w:rsidRPr="006364BE">
        <w:rPr>
          <w:u w:val="single"/>
        </w:rPr>
        <w:t xml:space="preserve"> ECAC</w:t>
      </w:r>
      <w:r w:rsidR="009E5236" w:rsidRPr="006364BE">
        <w:rPr>
          <w:u w:val="single"/>
        </w:rPr>
        <w:t>)</w:t>
      </w:r>
      <w:r w:rsidRPr="006364BE">
        <w:rPr>
          <w:u w:val="single"/>
        </w:rPr>
        <w:t xml:space="preserve"> 30</w:t>
      </w:r>
      <w:r w:rsidRPr="003153A2">
        <w:rPr>
          <w:u w:val="single"/>
        </w:rPr>
        <w:t xml:space="preserve"> dokumento I dalies 5 skirsni</w:t>
      </w:r>
      <w:r w:rsidR="006364BE">
        <w:rPr>
          <w:u w:val="single"/>
        </w:rPr>
        <w:t>o 5-C</w:t>
      </w:r>
      <w:r w:rsidR="009E5236">
        <w:rPr>
          <w:u w:val="single"/>
        </w:rPr>
        <w:t xml:space="preserve"> priedu</w:t>
      </w:r>
      <w:r w:rsidRPr="003153A2">
        <w:rPr>
          <w:u w:val="single"/>
        </w:rPr>
        <w:t xml:space="preserve">, sudaryti šie </w:t>
      </w:r>
      <w:r w:rsidR="00BC6A2D" w:rsidRPr="004429BC">
        <w:rPr>
          <w:u w:val="single"/>
        </w:rPr>
        <w:t>TIP keleivių</w:t>
      </w:r>
      <w:r w:rsidR="00BC6A2D">
        <w:rPr>
          <w:u w:val="single"/>
        </w:rPr>
        <w:t xml:space="preserve"> </w:t>
      </w:r>
      <w:r w:rsidRPr="003153A2">
        <w:rPr>
          <w:u w:val="single"/>
        </w:rPr>
        <w:t>aptarnavimo kokybės rodikliai:</w:t>
      </w:r>
    </w:p>
    <w:p w14:paraId="67A84916" w14:textId="08D870FF" w:rsidR="00A01C09" w:rsidRDefault="006546AE" w:rsidP="00770955">
      <w:pPr>
        <w:spacing w:line="360" w:lineRule="auto"/>
        <w:ind w:firstLine="1296"/>
        <w:jc w:val="both"/>
      </w:pPr>
      <w:r>
        <w:t xml:space="preserve">3.1. </w:t>
      </w:r>
      <w:r w:rsidRPr="00B461AE">
        <w:rPr>
          <w:b/>
        </w:rPr>
        <w:t>Išvykstantiems</w:t>
      </w:r>
      <w:r>
        <w:t xml:space="preserve"> </w:t>
      </w:r>
      <w:r w:rsidR="00BC6A2D" w:rsidRPr="004429BC">
        <w:t>TIP</w:t>
      </w:r>
      <w:r w:rsidR="00ED4679">
        <w:t xml:space="preserve"> keleiviams</w:t>
      </w:r>
      <w:r>
        <w:t>, iš anksto prane</w:t>
      </w:r>
      <w:r w:rsidR="00ED4679">
        <w:t>šusiems apie pagalbos poreikį ir</w:t>
      </w:r>
      <w:r>
        <w:t xml:space="preserve"> pobūdį bei atvykus į </w:t>
      </w:r>
      <w:r w:rsidR="0042603E">
        <w:t>pagalbos iškvietimo vietą</w:t>
      </w:r>
      <w:r w:rsidR="008712C7">
        <w:t>,</w:t>
      </w:r>
      <w:r w:rsidR="0042603E">
        <w:t xml:space="preserve"> </w:t>
      </w:r>
      <w:r w:rsidR="00ED4679">
        <w:t>rekomenduojamu</w:t>
      </w:r>
      <w:r w:rsidR="0042603E">
        <w:t xml:space="preserve"> laiku, </w:t>
      </w:r>
      <w:r w:rsidR="00587F87">
        <w:t>po iškvietimo</w:t>
      </w:r>
      <w:r w:rsidR="00BB16DB">
        <w:t>,</w:t>
      </w:r>
      <w:r w:rsidR="00587F87">
        <w:t xml:space="preserve"> </w:t>
      </w:r>
      <w:r w:rsidR="0042603E">
        <w:t>gali tekti palaukti</w:t>
      </w:r>
      <w:r>
        <w:t>:</w:t>
      </w:r>
    </w:p>
    <w:p w14:paraId="3E08B206" w14:textId="77777777" w:rsidR="00A01C09" w:rsidRPr="00540FFB" w:rsidRDefault="00A01C09" w:rsidP="00770955">
      <w:pPr>
        <w:spacing w:line="360" w:lineRule="auto"/>
        <w:jc w:val="both"/>
      </w:pPr>
      <w:r w:rsidRPr="00855125">
        <w:tab/>
      </w:r>
      <w:r w:rsidRPr="00540FFB">
        <w:t xml:space="preserve">● 80% </w:t>
      </w:r>
      <w:r w:rsidR="00322E95" w:rsidRPr="00540FFB">
        <w:t>TIP</w:t>
      </w:r>
      <w:r w:rsidR="0010286B" w:rsidRPr="00540FFB">
        <w:t xml:space="preserve"> keleiviai </w:t>
      </w:r>
      <w:r w:rsidRPr="00540FFB">
        <w:t>pagalbos turėt</w:t>
      </w:r>
      <w:r w:rsidR="00137E94" w:rsidRPr="00540FFB">
        <w:t>ų</w:t>
      </w:r>
      <w:r w:rsidRPr="00540FFB">
        <w:t xml:space="preserve"> laukti ne ilgiau </w:t>
      </w:r>
      <w:r w:rsidR="0010286B" w:rsidRPr="00540FFB">
        <w:t>kaip</w:t>
      </w:r>
      <w:r w:rsidRPr="00540FFB">
        <w:t xml:space="preserve"> </w:t>
      </w:r>
      <w:r w:rsidR="00ED4679" w:rsidRPr="00540FFB">
        <w:t>1</w:t>
      </w:r>
      <w:r w:rsidRPr="00540FFB">
        <w:t>0 minučių;</w:t>
      </w:r>
    </w:p>
    <w:p w14:paraId="6EA272A2" w14:textId="77777777" w:rsidR="00A01C09" w:rsidRPr="00540FFB" w:rsidRDefault="00A01C09" w:rsidP="00770955">
      <w:pPr>
        <w:spacing w:line="360" w:lineRule="auto"/>
        <w:jc w:val="both"/>
        <w:rPr>
          <w:lang w:val="en-US"/>
        </w:rPr>
      </w:pPr>
      <w:r w:rsidRPr="00540FFB">
        <w:tab/>
        <w:t xml:space="preserve">● 90% </w:t>
      </w:r>
      <w:r w:rsidR="00322E95" w:rsidRPr="00540FFB">
        <w:t>TIP</w:t>
      </w:r>
      <w:r w:rsidR="0010286B" w:rsidRPr="00540FFB">
        <w:t xml:space="preserve"> keleiviai </w:t>
      </w:r>
      <w:r w:rsidRPr="00540FFB">
        <w:t>pagalbos turėt</w:t>
      </w:r>
      <w:r w:rsidR="00137E94" w:rsidRPr="00540FFB">
        <w:t>ų</w:t>
      </w:r>
      <w:r w:rsidR="0010286B" w:rsidRPr="00540FFB">
        <w:t xml:space="preserve"> laukti ne ilgiau kaip</w:t>
      </w:r>
      <w:r w:rsidR="00B31889" w:rsidRPr="00540FFB">
        <w:t xml:space="preserve"> </w:t>
      </w:r>
      <w:r w:rsidR="00B31889" w:rsidRPr="008D0105">
        <w:t>20</w:t>
      </w:r>
      <w:r w:rsidRPr="00540FFB">
        <w:t xml:space="preserve"> minučių;</w:t>
      </w:r>
    </w:p>
    <w:p w14:paraId="6914A49D" w14:textId="77777777" w:rsidR="00A01C09" w:rsidRPr="00855125" w:rsidRDefault="00A01C09" w:rsidP="00770955">
      <w:pPr>
        <w:spacing w:line="360" w:lineRule="auto"/>
        <w:jc w:val="both"/>
      </w:pPr>
      <w:r w:rsidRPr="00540FFB">
        <w:tab/>
        <w:t xml:space="preserve">● 100% </w:t>
      </w:r>
      <w:r w:rsidR="00322E95" w:rsidRPr="00540FFB">
        <w:t>TIP</w:t>
      </w:r>
      <w:r w:rsidR="0010286B" w:rsidRPr="00540FFB">
        <w:t xml:space="preserve"> keleiviai </w:t>
      </w:r>
      <w:r w:rsidRPr="00540FFB">
        <w:t>pagalbos turėt</w:t>
      </w:r>
      <w:r w:rsidR="00137E94" w:rsidRPr="00540FFB">
        <w:t>ų</w:t>
      </w:r>
      <w:r w:rsidRPr="00540FFB">
        <w:t xml:space="preserve"> laukti ne ilgiau </w:t>
      </w:r>
      <w:r w:rsidR="0010286B" w:rsidRPr="008D0105">
        <w:t>kaip</w:t>
      </w:r>
      <w:r w:rsidR="00B31889" w:rsidRPr="008D0105">
        <w:t xml:space="preserve"> 30</w:t>
      </w:r>
      <w:r w:rsidRPr="008D0105">
        <w:t xml:space="preserve"> </w:t>
      </w:r>
      <w:r w:rsidRPr="00540FFB">
        <w:t>minučių;</w:t>
      </w:r>
    </w:p>
    <w:p w14:paraId="57FC0D4D" w14:textId="77777777" w:rsidR="00A01C09" w:rsidRDefault="00A01C09" w:rsidP="00770955">
      <w:pPr>
        <w:spacing w:line="360" w:lineRule="auto"/>
        <w:jc w:val="both"/>
      </w:pPr>
      <w:r w:rsidRPr="00855125">
        <w:lastRenderedPageBreak/>
        <w:t>Visi</w:t>
      </w:r>
      <w:r w:rsidR="008712C7">
        <w:t>,</w:t>
      </w:r>
      <w:r w:rsidRPr="00855125">
        <w:t xml:space="preserve"> be išimties </w:t>
      </w:r>
      <w:r w:rsidR="00322E95">
        <w:t>TIP</w:t>
      </w:r>
      <w:r w:rsidR="00ED4679">
        <w:t xml:space="preserve"> keleiviai</w:t>
      </w:r>
      <w:r w:rsidR="008712C7">
        <w:t>,</w:t>
      </w:r>
      <w:r w:rsidR="00ED4679">
        <w:t xml:space="preserve"> </w:t>
      </w:r>
      <w:r w:rsidRPr="00855125">
        <w:t>privalo būti į</w:t>
      </w:r>
      <w:r w:rsidR="00322E95">
        <w:t>laipinti</w:t>
      </w:r>
      <w:r w:rsidRPr="00855125">
        <w:t xml:space="preserve"> į orlaivį, nebent tai neįmanoma dėl „force majeure“</w:t>
      </w:r>
      <w:r w:rsidR="00ED4679">
        <w:t xml:space="preserve"> ar saugos reikalavimų</w:t>
      </w:r>
      <w:r w:rsidRPr="00855125">
        <w:t>.</w:t>
      </w:r>
    </w:p>
    <w:p w14:paraId="7B971CE2" w14:textId="0EAED472" w:rsidR="00A01C09" w:rsidRDefault="00B461AE" w:rsidP="00770955">
      <w:pPr>
        <w:spacing w:line="360" w:lineRule="auto"/>
        <w:ind w:firstLine="1296"/>
        <w:jc w:val="both"/>
      </w:pPr>
      <w:r>
        <w:t xml:space="preserve">3.2. </w:t>
      </w:r>
      <w:r w:rsidRPr="00B461AE">
        <w:rPr>
          <w:b/>
        </w:rPr>
        <w:t>Išvykstantiems</w:t>
      </w:r>
      <w:r>
        <w:t xml:space="preserve"> </w:t>
      </w:r>
      <w:r w:rsidR="00322E95">
        <w:t>TIP</w:t>
      </w:r>
      <w:r w:rsidR="0010286B">
        <w:t xml:space="preserve"> keleiviams</w:t>
      </w:r>
      <w:r>
        <w:t xml:space="preserve">, iš anksto </w:t>
      </w:r>
      <w:r w:rsidR="0010286B">
        <w:t>ne</w:t>
      </w:r>
      <w:r>
        <w:t xml:space="preserve">pranešusiems apie pagalbos poreikį </w:t>
      </w:r>
      <w:r w:rsidR="00587F87">
        <w:t>ir</w:t>
      </w:r>
      <w:r>
        <w:t xml:space="preserve"> pobūdį</w:t>
      </w:r>
      <w:r w:rsidR="00587F87">
        <w:t xml:space="preserve">, </w:t>
      </w:r>
      <w:r w:rsidR="0010286B">
        <w:t xml:space="preserve">atvykus </w:t>
      </w:r>
      <w:r w:rsidR="0042603E">
        <w:t>į pagalbos iškvietimo vietą</w:t>
      </w:r>
      <w:r w:rsidR="00587F87">
        <w:t>, po pranešimo</w:t>
      </w:r>
      <w:r w:rsidR="007A1EE2">
        <w:t>,</w:t>
      </w:r>
      <w:r w:rsidR="00587F87">
        <w:t xml:space="preserve"> gali tekti palaukti</w:t>
      </w:r>
      <w:r>
        <w:t>:</w:t>
      </w:r>
    </w:p>
    <w:p w14:paraId="6F3C091A" w14:textId="77777777" w:rsidR="00B461AE" w:rsidRPr="00137E94" w:rsidRDefault="00B461AE" w:rsidP="00770955">
      <w:pPr>
        <w:spacing w:line="360" w:lineRule="auto"/>
        <w:jc w:val="both"/>
      </w:pPr>
      <w:r w:rsidRPr="00855125">
        <w:tab/>
        <w:t xml:space="preserve">● 80% </w:t>
      </w:r>
      <w:r w:rsidR="00322E95">
        <w:t>TIP</w:t>
      </w:r>
      <w:r w:rsidR="0010286B">
        <w:t xml:space="preserve"> keleiviai </w:t>
      </w:r>
      <w:r w:rsidRPr="00855125">
        <w:t>pagalbos turėt</w:t>
      </w:r>
      <w:r w:rsidR="00137E94">
        <w:t>ų</w:t>
      </w:r>
      <w:r w:rsidRPr="00855125">
        <w:t xml:space="preserve"> laukti ne ilgiau </w:t>
      </w:r>
      <w:r w:rsidR="0010286B">
        <w:t>kaip</w:t>
      </w:r>
      <w:r w:rsidRPr="00137E94">
        <w:t xml:space="preserve"> </w:t>
      </w:r>
      <w:r w:rsidR="000138AE">
        <w:t>2</w:t>
      </w:r>
      <w:r w:rsidRPr="00137E94">
        <w:t>5 minučių;</w:t>
      </w:r>
    </w:p>
    <w:p w14:paraId="6D362626" w14:textId="77777777" w:rsidR="00B461AE" w:rsidRPr="00137E94" w:rsidRDefault="00B461AE" w:rsidP="00770955">
      <w:pPr>
        <w:spacing w:line="360" w:lineRule="auto"/>
        <w:jc w:val="both"/>
      </w:pPr>
      <w:r w:rsidRPr="00137E94">
        <w:tab/>
        <w:t xml:space="preserve">● 90% </w:t>
      </w:r>
      <w:r w:rsidR="00322E95">
        <w:t>TIP</w:t>
      </w:r>
      <w:r w:rsidR="0010286B">
        <w:t xml:space="preserve"> keleiviai </w:t>
      </w:r>
      <w:r w:rsidRPr="00137E94">
        <w:t>pagalbos turėt</w:t>
      </w:r>
      <w:r w:rsidR="00137E94" w:rsidRPr="00137E94">
        <w:t>ų</w:t>
      </w:r>
      <w:r w:rsidRPr="00137E94">
        <w:t xml:space="preserve"> laukti n</w:t>
      </w:r>
      <w:r w:rsidR="0010286B">
        <w:t>e ilgiau kaip</w:t>
      </w:r>
      <w:r w:rsidRPr="00137E94">
        <w:t xml:space="preserve"> </w:t>
      </w:r>
      <w:r w:rsidR="000138AE">
        <w:t>3</w:t>
      </w:r>
      <w:r w:rsidR="0010286B">
        <w:t>5</w:t>
      </w:r>
      <w:r w:rsidRPr="00137E94">
        <w:t xml:space="preserve"> minučių;</w:t>
      </w:r>
    </w:p>
    <w:p w14:paraId="51627BCF" w14:textId="77777777" w:rsidR="00B461AE" w:rsidRPr="00855125" w:rsidRDefault="00B461AE" w:rsidP="00770955">
      <w:pPr>
        <w:spacing w:line="360" w:lineRule="auto"/>
        <w:jc w:val="both"/>
      </w:pPr>
      <w:r w:rsidRPr="00137E94">
        <w:tab/>
        <w:t xml:space="preserve">● 100% </w:t>
      </w:r>
      <w:r w:rsidR="00322E95">
        <w:t>TIP</w:t>
      </w:r>
      <w:r w:rsidR="0010286B">
        <w:t xml:space="preserve"> keleiviai </w:t>
      </w:r>
      <w:r w:rsidRPr="00137E94">
        <w:t>pagalbos turėt</w:t>
      </w:r>
      <w:r w:rsidR="00137E94" w:rsidRPr="00137E94">
        <w:t>ų</w:t>
      </w:r>
      <w:r w:rsidR="0010286B">
        <w:t xml:space="preserve"> laukti ne ilgiau kaip</w:t>
      </w:r>
      <w:r w:rsidRPr="00137E94">
        <w:t xml:space="preserve"> </w:t>
      </w:r>
      <w:r w:rsidR="0010286B">
        <w:t>4</w:t>
      </w:r>
      <w:r w:rsidR="00AE2488" w:rsidRPr="00137E94">
        <w:t>5</w:t>
      </w:r>
      <w:r w:rsidRPr="00855125">
        <w:t xml:space="preserve"> minučių;</w:t>
      </w:r>
    </w:p>
    <w:p w14:paraId="4A34A5B7" w14:textId="77777777" w:rsidR="00B461AE" w:rsidRPr="00273354" w:rsidRDefault="00845381" w:rsidP="00770955">
      <w:pPr>
        <w:spacing w:line="360" w:lineRule="auto"/>
        <w:ind w:firstLine="1296"/>
        <w:jc w:val="both"/>
      </w:pPr>
      <w:r w:rsidRPr="00273354">
        <w:t xml:space="preserve">3.3. </w:t>
      </w:r>
      <w:r w:rsidRPr="00273354">
        <w:rPr>
          <w:b/>
        </w:rPr>
        <w:t>Atvykstantiems</w:t>
      </w:r>
      <w:r w:rsidRPr="00273354">
        <w:t xml:space="preserve"> </w:t>
      </w:r>
      <w:r w:rsidR="00322E95" w:rsidRPr="00273354">
        <w:t>TIP</w:t>
      </w:r>
      <w:r w:rsidR="0010286B" w:rsidRPr="00273354">
        <w:t xml:space="preserve"> keleiviams</w:t>
      </w:r>
      <w:r w:rsidRPr="00273354">
        <w:t>, iš anksto pranešusiems apie pagalbos poreikį bei pobūdį:</w:t>
      </w:r>
    </w:p>
    <w:p w14:paraId="60C63E70" w14:textId="77777777" w:rsidR="0010286B" w:rsidRPr="00273354" w:rsidRDefault="0010286B" w:rsidP="00770955">
      <w:pPr>
        <w:spacing w:line="360" w:lineRule="auto"/>
        <w:ind w:firstLine="1296"/>
        <w:jc w:val="both"/>
      </w:pPr>
      <w:r w:rsidRPr="00273354">
        <w:t xml:space="preserve">● 80% </w:t>
      </w:r>
      <w:r w:rsidR="00322E95" w:rsidRPr="00273354">
        <w:t>TIP</w:t>
      </w:r>
      <w:r w:rsidRPr="00273354">
        <w:t xml:space="preserve"> keleiviai pagalbos turėtų laukti ne ilgiau kaip </w:t>
      </w:r>
      <w:r w:rsidR="00E41D94" w:rsidRPr="00273354">
        <w:t>5</w:t>
      </w:r>
      <w:r w:rsidRPr="00273354">
        <w:t xml:space="preserve"> minučių;</w:t>
      </w:r>
    </w:p>
    <w:p w14:paraId="30562A2D" w14:textId="77777777" w:rsidR="0010286B" w:rsidRPr="008D0105" w:rsidRDefault="0010286B" w:rsidP="00770955">
      <w:pPr>
        <w:spacing w:line="360" w:lineRule="auto"/>
        <w:jc w:val="both"/>
      </w:pPr>
      <w:r w:rsidRPr="00273354">
        <w:tab/>
      </w:r>
      <w:r w:rsidRPr="00540FFB">
        <w:t xml:space="preserve">● 90% </w:t>
      </w:r>
      <w:r w:rsidR="00322E95" w:rsidRPr="00540FFB">
        <w:t>TIP</w:t>
      </w:r>
      <w:r w:rsidRPr="00540FFB">
        <w:t xml:space="preserve"> keleiviai pagalbos turėtų laukti ne ilgiau kaip</w:t>
      </w:r>
      <w:r w:rsidR="00B31889" w:rsidRPr="00540FFB">
        <w:t xml:space="preserve"> </w:t>
      </w:r>
      <w:r w:rsidR="00540FFB" w:rsidRPr="008D0105">
        <w:t>1</w:t>
      </w:r>
      <w:r w:rsidR="00B31889" w:rsidRPr="008D0105">
        <w:t>0</w:t>
      </w:r>
      <w:r w:rsidR="00E43963" w:rsidRPr="008D0105">
        <w:t xml:space="preserve"> </w:t>
      </w:r>
      <w:r w:rsidRPr="008D0105">
        <w:t>minučių;</w:t>
      </w:r>
    </w:p>
    <w:p w14:paraId="749CD1DE" w14:textId="77777777" w:rsidR="0010286B" w:rsidRPr="00273354" w:rsidRDefault="0010286B" w:rsidP="00770955">
      <w:pPr>
        <w:spacing w:line="360" w:lineRule="auto"/>
        <w:jc w:val="both"/>
      </w:pPr>
      <w:r w:rsidRPr="008D0105">
        <w:tab/>
        <w:t xml:space="preserve">● 100% </w:t>
      </w:r>
      <w:r w:rsidR="00322E95" w:rsidRPr="008D0105">
        <w:t>TIP</w:t>
      </w:r>
      <w:r w:rsidRPr="008D0105">
        <w:t xml:space="preserve"> keleiviai pagalbos turėtų laukti ne ilgiau kaip </w:t>
      </w:r>
      <w:r w:rsidR="00B31889" w:rsidRPr="008D0105">
        <w:t>15</w:t>
      </w:r>
      <w:r w:rsidRPr="008D0105">
        <w:t xml:space="preserve"> </w:t>
      </w:r>
      <w:r w:rsidRPr="00540FFB">
        <w:t>minučių;</w:t>
      </w:r>
    </w:p>
    <w:p w14:paraId="3F2C2377" w14:textId="77777777" w:rsidR="00845381" w:rsidRPr="00273354" w:rsidRDefault="00845381" w:rsidP="00770955">
      <w:pPr>
        <w:spacing w:line="360" w:lineRule="auto"/>
        <w:ind w:firstLine="1296"/>
        <w:jc w:val="both"/>
      </w:pPr>
      <w:r w:rsidRPr="00273354">
        <w:t xml:space="preserve">3.4. </w:t>
      </w:r>
      <w:r w:rsidRPr="00273354">
        <w:rPr>
          <w:b/>
        </w:rPr>
        <w:t>Atvykstantiems</w:t>
      </w:r>
      <w:r w:rsidRPr="00273354">
        <w:t xml:space="preserve"> </w:t>
      </w:r>
      <w:r w:rsidR="00322E95" w:rsidRPr="00273354">
        <w:t>TIP</w:t>
      </w:r>
      <w:r w:rsidR="009D69F8" w:rsidRPr="00273354">
        <w:t xml:space="preserve"> keleiviams</w:t>
      </w:r>
      <w:r w:rsidRPr="00273354">
        <w:t>,</w:t>
      </w:r>
      <w:r w:rsidR="0082710F" w:rsidRPr="00273354">
        <w:t xml:space="preserve"> kai informacija apie pagalbos poreikį iš išvykstamo oro uosto</w:t>
      </w:r>
      <w:r w:rsidR="00E41D94" w:rsidRPr="00273354">
        <w:t xml:space="preserve"> nebuvo </w:t>
      </w:r>
      <w:r w:rsidR="0082710F" w:rsidRPr="00273354">
        <w:t>gauta orlaiviui pakilus ir apie pagalbos poreikį sužinoma tik orlaiviui stovint orlaivių stovėjimo aikštelėje</w:t>
      </w:r>
      <w:r w:rsidRPr="00273354">
        <w:t>:</w:t>
      </w:r>
    </w:p>
    <w:p w14:paraId="1B5962C6" w14:textId="77777777" w:rsidR="009D69F8" w:rsidRPr="008D0105" w:rsidRDefault="009D69F8" w:rsidP="00770955">
      <w:pPr>
        <w:spacing w:line="360" w:lineRule="auto"/>
        <w:ind w:firstLine="1296"/>
        <w:jc w:val="both"/>
      </w:pPr>
      <w:r w:rsidRPr="00273354">
        <w:t xml:space="preserve">● 80% </w:t>
      </w:r>
      <w:r w:rsidR="00322E95" w:rsidRPr="00273354">
        <w:t>TIP</w:t>
      </w:r>
      <w:r w:rsidRPr="00273354">
        <w:t xml:space="preserve"> keleiviai pagalbos turėtų laukti ne ilgiau kaip </w:t>
      </w:r>
      <w:r w:rsidR="00E41D94" w:rsidRPr="008D0105">
        <w:t>10</w:t>
      </w:r>
      <w:r w:rsidRPr="008D0105">
        <w:t xml:space="preserve"> minučių;</w:t>
      </w:r>
    </w:p>
    <w:p w14:paraId="4F2F17E7" w14:textId="77777777" w:rsidR="009D69F8" w:rsidRPr="008D0105" w:rsidRDefault="009D69F8" w:rsidP="00770955">
      <w:pPr>
        <w:spacing w:line="360" w:lineRule="auto"/>
        <w:jc w:val="both"/>
      </w:pPr>
      <w:r w:rsidRPr="008D0105">
        <w:tab/>
        <w:t xml:space="preserve">● 90% </w:t>
      </w:r>
      <w:r w:rsidR="00322E95" w:rsidRPr="008D0105">
        <w:t>TIP</w:t>
      </w:r>
      <w:r w:rsidRPr="008D0105">
        <w:t xml:space="preserve"> keleiviai pagalbos turėtų laukti ne ilgiau kaip</w:t>
      </w:r>
      <w:r w:rsidR="00B31889" w:rsidRPr="008D0105">
        <w:t xml:space="preserve"> 15</w:t>
      </w:r>
      <w:r w:rsidRPr="008D0105">
        <w:t xml:space="preserve"> minučių;</w:t>
      </w:r>
    </w:p>
    <w:p w14:paraId="5CB4C7D1" w14:textId="77777777" w:rsidR="009D69F8" w:rsidRPr="00855125" w:rsidRDefault="009D69F8" w:rsidP="00770955">
      <w:pPr>
        <w:spacing w:line="360" w:lineRule="auto"/>
        <w:jc w:val="both"/>
      </w:pPr>
      <w:r w:rsidRPr="008D0105">
        <w:tab/>
        <w:t xml:space="preserve">● 100% </w:t>
      </w:r>
      <w:r w:rsidR="00322E95" w:rsidRPr="008D0105">
        <w:t>TIP</w:t>
      </w:r>
      <w:r w:rsidRPr="008D0105">
        <w:t xml:space="preserve"> keleiviai pagalbo</w:t>
      </w:r>
      <w:r w:rsidR="00535C17" w:rsidRPr="008D0105">
        <w:t>s turėtų laukti ne ilgiau kaip</w:t>
      </w:r>
      <w:r w:rsidR="00B31889" w:rsidRPr="008D0105">
        <w:t xml:space="preserve"> 20</w:t>
      </w:r>
      <w:r w:rsidRPr="008D0105">
        <w:t xml:space="preserve"> </w:t>
      </w:r>
      <w:r w:rsidRPr="00273354">
        <w:t>minučių;</w:t>
      </w:r>
    </w:p>
    <w:p w14:paraId="1E628108" w14:textId="6871B006" w:rsidR="00672EAD" w:rsidRPr="00535C17" w:rsidRDefault="00672EAD" w:rsidP="00770955">
      <w:pPr>
        <w:spacing w:line="360" w:lineRule="auto"/>
        <w:jc w:val="both"/>
        <w:rPr>
          <w:b/>
        </w:rPr>
      </w:pPr>
      <w:r>
        <w:tab/>
      </w:r>
      <w:r w:rsidRPr="007E1F14">
        <w:rPr>
          <w:bCs/>
        </w:rPr>
        <w:t>3.5</w:t>
      </w:r>
      <w:r w:rsidRPr="00535C17">
        <w:rPr>
          <w:b/>
        </w:rPr>
        <w:t xml:space="preserve">. </w:t>
      </w:r>
      <w:r w:rsidRPr="00A4274C">
        <w:rPr>
          <w:bCs/>
        </w:rPr>
        <w:t xml:space="preserve">Atvykstantys </w:t>
      </w:r>
      <w:r w:rsidR="00322E95" w:rsidRPr="00A4274C">
        <w:rPr>
          <w:bCs/>
        </w:rPr>
        <w:t>TIP</w:t>
      </w:r>
      <w:r w:rsidR="009D69F8" w:rsidRPr="00A4274C">
        <w:rPr>
          <w:bCs/>
        </w:rPr>
        <w:t xml:space="preserve"> keleiviai </w:t>
      </w:r>
      <w:r w:rsidRPr="00A4274C">
        <w:rPr>
          <w:bCs/>
        </w:rPr>
        <w:t xml:space="preserve">bus palydimi iki </w:t>
      </w:r>
      <w:r w:rsidR="00A4274C" w:rsidRPr="00A4274C">
        <w:rPr>
          <w:bCs/>
        </w:rPr>
        <w:t>TIP keleivio nurodytos vietos oro uosto teritorijoje.</w:t>
      </w:r>
      <w:r w:rsidRPr="00A4274C">
        <w:rPr>
          <w:bCs/>
        </w:rPr>
        <w:t xml:space="preserve"> Jeigu pasitinkantys asmenys vėluoja</w:t>
      </w:r>
      <w:r w:rsidR="009D69F8" w:rsidRPr="00A4274C">
        <w:rPr>
          <w:bCs/>
        </w:rPr>
        <w:t xml:space="preserve"> atvykti</w:t>
      </w:r>
      <w:r w:rsidRPr="00A4274C">
        <w:rPr>
          <w:bCs/>
        </w:rPr>
        <w:t xml:space="preserve">, </w:t>
      </w:r>
      <w:r w:rsidR="00322E95" w:rsidRPr="00A4274C">
        <w:rPr>
          <w:bCs/>
        </w:rPr>
        <w:t>TIP</w:t>
      </w:r>
      <w:r w:rsidR="009D69F8" w:rsidRPr="00A4274C">
        <w:rPr>
          <w:bCs/>
        </w:rPr>
        <w:t xml:space="preserve"> </w:t>
      </w:r>
      <w:r w:rsidRPr="00A4274C">
        <w:rPr>
          <w:bCs/>
        </w:rPr>
        <w:t>keleivi</w:t>
      </w:r>
      <w:r w:rsidR="00AE2488" w:rsidRPr="00A4274C">
        <w:rPr>
          <w:bCs/>
        </w:rPr>
        <w:t>ai</w:t>
      </w:r>
      <w:r w:rsidRPr="00A4274C">
        <w:rPr>
          <w:bCs/>
        </w:rPr>
        <w:t xml:space="preserve"> </w:t>
      </w:r>
      <w:r w:rsidR="00B40B31">
        <w:rPr>
          <w:bCs/>
        </w:rPr>
        <w:t>gali būti</w:t>
      </w:r>
      <w:r w:rsidRPr="00A4274C">
        <w:rPr>
          <w:bCs/>
        </w:rPr>
        <w:t xml:space="preserve"> palydim</w:t>
      </w:r>
      <w:r w:rsidR="00AE2488" w:rsidRPr="00A4274C">
        <w:rPr>
          <w:bCs/>
        </w:rPr>
        <w:t>i</w:t>
      </w:r>
      <w:r w:rsidRPr="00A4274C">
        <w:rPr>
          <w:bCs/>
        </w:rPr>
        <w:t xml:space="preserve"> i</w:t>
      </w:r>
      <w:r w:rsidR="00137E94" w:rsidRPr="00A4274C">
        <w:rPr>
          <w:bCs/>
        </w:rPr>
        <w:t xml:space="preserve">ki skrydį aptarnaujančios </w:t>
      </w:r>
      <w:r w:rsidR="000138AE" w:rsidRPr="00A4274C">
        <w:rPr>
          <w:bCs/>
        </w:rPr>
        <w:t>B</w:t>
      </w:r>
      <w:r w:rsidR="00137E94" w:rsidRPr="00A4274C">
        <w:rPr>
          <w:bCs/>
        </w:rPr>
        <w:t>endrovės</w:t>
      </w:r>
      <w:r w:rsidRPr="00A4274C">
        <w:rPr>
          <w:bCs/>
        </w:rPr>
        <w:t xml:space="preserve"> </w:t>
      </w:r>
      <w:r w:rsidR="002965C0" w:rsidRPr="00A4274C">
        <w:rPr>
          <w:bCs/>
        </w:rPr>
        <w:t>biuro</w:t>
      </w:r>
      <w:r w:rsidR="003F7741">
        <w:rPr>
          <w:bCs/>
        </w:rPr>
        <w:t xml:space="preserve">. </w:t>
      </w:r>
      <w:r w:rsidRPr="00535C17">
        <w:rPr>
          <w:b/>
        </w:rPr>
        <w:tab/>
      </w:r>
    </w:p>
    <w:p w14:paraId="43FCDD28" w14:textId="77777777" w:rsidR="0082710F" w:rsidRDefault="003153A2" w:rsidP="00770955">
      <w:pPr>
        <w:spacing w:line="360" w:lineRule="auto"/>
        <w:jc w:val="both"/>
        <w:rPr>
          <w:u w:val="single"/>
        </w:rPr>
      </w:pPr>
      <w:r>
        <w:t xml:space="preserve">4. </w:t>
      </w:r>
      <w:r>
        <w:rPr>
          <w:u w:val="single"/>
        </w:rPr>
        <w:t>Siekiant užtikrinti aptarnavimo kokybės rodiklių įgyvendinimą, turi būti laikomasi šių sąlygų:</w:t>
      </w:r>
    </w:p>
    <w:p w14:paraId="56BD2BC9" w14:textId="77777777" w:rsidR="003153A2" w:rsidRDefault="003153A2" w:rsidP="00770955">
      <w:pPr>
        <w:spacing w:line="360" w:lineRule="auto"/>
        <w:ind w:firstLine="1296"/>
        <w:jc w:val="both"/>
      </w:pPr>
      <w:r>
        <w:t xml:space="preserve">4.1. Išvykstančiam </w:t>
      </w:r>
      <w:r w:rsidR="00322E95">
        <w:t>TIP</w:t>
      </w:r>
      <w:r w:rsidR="00EA638B">
        <w:t xml:space="preserve"> keleiviui </w:t>
      </w:r>
      <w:r>
        <w:t>pagalba garantuojama tik tuo atveju, jeigu keleivis atvyksta į</w:t>
      </w:r>
      <w:r w:rsidR="00A4274C">
        <w:t xml:space="preserve"> skrydžiui priskirtą</w:t>
      </w:r>
      <w:r>
        <w:t xml:space="preserve"> registracijos </w:t>
      </w:r>
      <w:r w:rsidR="00A4274C">
        <w:t>vietą</w:t>
      </w:r>
      <w:r w:rsidR="00DD677D">
        <w:t>,</w:t>
      </w:r>
      <w:r>
        <w:t xml:space="preserve"> likus bent valandai iki tvarkaraštyje numatyto skrydžio</w:t>
      </w:r>
      <w:r w:rsidR="00A4274C">
        <w:t xml:space="preserve"> laiko</w:t>
      </w:r>
      <w:r>
        <w:t>. Jei pagalba reikalinga nuo pat</w:t>
      </w:r>
      <w:r w:rsidR="00A4274C">
        <w:t xml:space="preserve"> pagalbos iškvietimo vietos oro uosto teritorijoje, keleivis privalo atvykti </w:t>
      </w:r>
      <w:r>
        <w:t xml:space="preserve">likus bent dviem valandoms iki tvarkaraštyje numatyto </w:t>
      </w:r>
      <w:r w:rsidR="00D74DBF">
        <w:t>išvykimo</w:t>
      </w:r>
      <w:r w:rsidR="00AC1C1A">
        <w:t xml:space="preserve"> laiko.</w:t>
      </w:r>
    </w:p>
    <w:p w14:paraId="32459935" w14:textId="77777777" w:rsidR="002965C0" w:rsidRDefault="00AC1C1A" w:rsidP="00770955">
      <w:pPr>
        <w:spacing w:line="360" w:lineRule="auto"/>
        <w:ind w:firstLine="1296"/>
        <w:jc w:val="both"/>
      </w:pPr>
      <w:r>
        <w:t>4.2. Jei nesilaikoma laiko, nurodyto prieš tai esančiame punkte</w:t>
      </w:r>
      <w:r w:rsidR="00E2328D">
        <w:t xml:space="preserve"> 4.1.</w:t>
      </w:r>
      <w:r>
        <w:t xml:space="preserve">, atsakingi darbuotojai dės visas pastangas, siekdami laiku įsodinti </w:t>
      </w:r>
      <w:r w:rsidR="005F592F">
        <w:t>TIP</w:t>
      </w:r>
      <w:r w:rsidR="00EA638B">
        <w:t xml:space="preserve"> </w:t>
      </w:r>
      <w:r>
        <w:t>keleivį į orlaivį</w:t>
      </w:r>
      <w:r w:rsidRPr="002965C0">
        <w:t>, tačiau nesuteikiama garantija, kad keleivis bus į</w:t>
      </w:r>
      <w:r w:rsidR="005F592F">
        <w:t>laipintas</w:t>
      </w:r>
      <w:r w:rsidRPr="002965C0">
        <w:t>.</w:t>
      </w:r>
      <w:r>
        <w:t xml:space="preserve"> </w:t>
      </w:r>
    </w:p>
    <w:p w14:paraId="33136244" w14:textId="77777777" w:rsidR="004F76EE" w:rsidRDefault="004F76EE" w:rsidP="00770955">
      <w:pPr>
        <w:spacing w:line="360" w:lineRule="auto"/>
        <w:ind w:firstLine="1296"/>
        <w:jc w:val="both"/>
      </w:pPr>
      <w:r>
        <w:t xml:space="preserve">4.3. Kiekvienas </w:t>
      </w:r>
      <w:r w:rsidR="005F592F">
        <w:t>TIP</w:t>
      </w:r>
      <w:r w:rsidR="00EA638B">
        <w:t xml:space="preserve"> keleivis</w:t>
      </w:r>
      <w:r>
        <w:t xml:space="preserve"> gauna </w:t>
      </w:r>
      <w:r w:rsidRPr="0043250D">
        <w:t>„nepertraukiamą pagalbą</w:t>
      </w:r>
      <w:r>
        <w:t xml:space="preserve">“. Tai reiškia, kad nuo </w:t>
      </w:r>
      <w:r w:rsidR="00E2328D">
        <w:t>iškvietimo</w:t>
      </w:r>
      <w:r w:rsidRPr="004F76EE">
        <w:t xml:space="preserve"> vietos keleivis palydimas iki</w:t>
      </w:r>
      <w:r w:rsidR="00E2328D">
        <w:rPr>
          <w:sz w:val="22"/>
          <w:szCs w:val="22"/>
        </w:rPr>
        <w:t xml:space="preserve"> paskirtos sėdėjimo vietos orlaivyje </w:t>
      </w:r>
      <w:r w:rsidRPr="004F76EE">
        <w:t>be pertrūkių ar</w:t>
      </w:r>
      <w:r>
        <w:t xml:space="preserve"> atidėliojimų, išskyrus atvejus, kai keleivis skrenda jungiamuoju skrydžiu.</w:t>
      </w:r>
    </w:p>
    <w:p w14:paraId="09ADA6A5" w14:textId="02B5A956" w:rsidR="00AC1C1A" w:rsidRDefault="004F76EE" w:rsidP="00770955">
      <w:pPr>
        <w:spacing w:line="360" w:lineRule="auto"/>
        <w:ind w:firstLine="1296"/>
        <w:jc w:val="both"/>
      </w:pPr>
      <w:r>
        <w:t xml:space="preserve">4.4. </w:t>
      </w:r>
      <w:r w:rsidR="00B25657">
        <w:t xml:space="preserve">Jei </w:t>
      </w:r>
      <w:r w:rsidR="005F592F">
        <w:t>TIP</w:t>
      </w:r>
      <w:r w:rsidR="00EA638B">
        <w:t xml:space="preserve"> </w:t>
      </w:r>
      <w:r w:rsidR="00B25657">
        <w:t>keleivis</w:t>
      </w:r>
      <w:r w:rsidR="009D69F8">
        <w:t xml:space="preserve"> turi patvirtintą rezervaciją skrydžiui</w:t>
      </w:r>
      <w:r w:rsidR="00B25657">
        <w:t xml:space="preserve">, tai reiškia, kad oro vežėjas </w:t>
      </w:r>
      <w:r w:rsidR="00B25657" w:rsidRPr="0043250D">
        <w:t>ar</w:t>
      </w:r>
      <w:r w:rsidR="00CB3309" w:rsidRPr="0043250D">
        <w:t xml:space="preserve"> antžeminių paslaugų</w:t>
      </w:r>
      <w:r w:rsidR="00CB3309">
        <w:t xml:space="preserve"> </w:t>
      </w:r>
      <w:r w:rsidR="006C3372" w:rsidRPr="0043250D">
        <w:t xml:space="preserve">teikėjas </w:t>
      </w:r>
      <w:r w:rsidR="00B25657" w:rsidRPr="0043250D">
        <w:t>turi būti iš anksto informuota</w:t>
      </w:r>
      <w:r w:rsidR="006C3372" w:rsidRPr="0043250D">
        <w:t>s</w:t>
      </w:r>
      <w:r w:rsidR="00B25657" w:rsidRPr="0043250D">
        <w:t xml:space="preserve"> apie</w:t>
      </w:r>
      <w:r w:rsidR="00B25657">
        <w:t xml:space="preserve"> </w:t>
      </w:r>
      <w:r w:rsidR="005F592F">
        <w:t>TIP</w:t>
      </w:r>
      <w:r w:rsidR="007B56C5">
        <w:t xml:space="preserve"> keleivių </w:t>
      </w:r>
      <w:r w:rsidR="00B25657">
        <w:t xml:space="preserve">pagalbos poreikį bei pobūdį, ir kad informacija privalo būti pateikta asmenims, vykdantiems šių keleivių aptarnavimą oro uoste. </w:t>
      </w:r>
      <w:r w:rsidR="00B25657" w:rsidRPr="00877E15">
        <w:lastRenderedPageBreak/>
        <w:t xml:space="preserve">Pageidaujama, kad tokia informacija būtų </w:t>
      </w:r>
      <w:r w:rsidR="00B25657" w:rsidRPr="00273354">
        <w:t>pateikta bent 5 valandom ik</w:t>
      </w:r>
      <w:r w:rsidR="00877E15" w:rsidRPr="00273354">
        <w:t>i</w:t>
      </w:r>
      <w:r w:rsidR="00877E15" w:rsidRPr="00877E15">
        <w:t xml:space="preserve"> numatyto </w:t>
      </w:r>
      <w:r w:rsidR="00877E15" w:rsidRPr="007B56C5">
        <w:t>skrydžio (el. paštu ar</w:t>
      </w:r>
      <w:r w:rsidR="00B25657" w:rsidRPr="007B56C5">
        <w:t xml:space="preserve"> SITA</w:t>
      </w:r>
      <w:r w:rsidR="00317764">
        <w:t>TEX</w:t>
      </w:r>
      <w:r w:rsidR="00004E86">
        <w:t xml:space="preserve"> žinute</w:t>
      </w:r>
      <w:r w:rsidR="00B25657" w:rsidRPr="007B56C5">
        <w:t>).</w:t>
      </w:r>
      <w:r w:rsidR="00B25657">
        <w:t xml:space="preserve"> </w:t>
      </w:r>
      <w:r w:rsidRPr="004F76EE">
        <w:t xml:space="preserve"> </w:t>
      </w:r>
    </w:p>
    <w:p w14:paraId="65DEB68B" w14:textId="77777777" w:rsidR="00672EAD" w:rsidRDefault="00672EAD" w:rsidP="00770955">
      <w:pPr>
        <w:spacing w:line="360" w:lineRule="auto"/>
        <w:ind w:firstLine="1296"/>
        <w:jc w:val="both"/>
      </w:pPr>
      <w:r>
        <w:t xml:space="preserve">4.5. </w:t>
      </w:r>
      <w:r w:rsidR="005F592F">
        <w:t>TIP</w:t>
      </w:r>
      <w:r w:rsidR="009D69F8">
        <w:t xml:space="preserve"> </w:t>
      </w:r>
      <w:r>
        <w:t xml:space="preserve">keleiviai įlaipinami į orlaivį pirmenybės tvarka. Iš orlaivio </w:t>
      </w:r>
      <w:r w:rsidR="00E2328D">
        <w:t xml:space="preserve">TIP keleiviai išlaipinami kitiems keleiviams išlipus iš orlaivio. </w:t>
      </w:r>
      <w:r>
        <w:t xml:space="preserve">Išimtys galimos, jei apie </w:t>
      </w:r>
      <w:r w:rsidR="005F592F">
        <w:t>TIP</w:t>
      </w:r>
      <w:r w:rsidR="009D69F8">
        <w:t xml:space="preserve"> keleivį </w:t>
      </w:r>
      <w:r>
        <w:t>buvo pranešta pavėluotai arba to pageidaujant orlaivio įgulai.</w:t>
      </w:r>
    </w:p>
    <w:p w14:paraId="2C0DF1F3" w14:textId="77777777" w:rsidR="00316C9E" w:rsidRDefault="00316C9E" w:rsidP="00770955">
      <w:pPr>
        <w:spacing w:line="360" w:lineRule="auto"/>
        <w:ind w:firstLine="1296"/>
        <w:jc w:val="both"/>
      </w:pPr>
      <w:r>
        <w:t>4.6. Paslaugos teikiamos vadovaujantis šiais standartais, ECAC dokumentu Nr. 30</w:t>
      </w:r>
      <w:r w:rsidR="009D69F8">
        <w:t>, 5 skirsniu</w:t>
      </w:r>
      <w:r>
        <w:t xml:space="preserve"> ir atitinkamais jo priedais bei </w:t>
      </w:r>
      <w:r w:rsidR="005F592F">
        <w:t>TIP</w:t>
      </w:r>
      <w:r w:rsidR="007B56C5">
        <w:t xml:space="preserve"> keleivių </w:t>
      </w:r>
      <w:r>
        <w:t>aptarnavimo tvarkos aprašu</w:t>
      </w:r>
      <w:r w:rsidR="00E2328D">
        <w:t>, patvirtintu AB Lietuvos oro uostų generalinio direktoriaus, aktualia redakcija.</w:t>
      </w:r>
    </w:p>
    <w:p w14:paraId="2E07CFFE" w14:textId="1DBE00A5" w:rsidR="00845381" w:rsidRPr="007B56C5" w:rsidRDefault="00316C9E" w:rsidP="00770955">
      <w:pPr>
        <w:spacing w:line="360" w:lineRule="auto"/>
        <w:ind w:firstLine="1296"/>
        <w:jc w:val="both"/>
      </w:pPr>
      <w:r>
        <w:t xml:space="preserve">4.7. Už </w:t>
      </w:r>
      <w:r w:rsidR="005F592F">
        <w:t>TIP</w:t>
      </w:r>
      <w:r w:rsidR="007B56C5">
        <w:t xml:space="preserve"> keleivių ap</w:t>
      </w:r>
      <w:r>
        <w:t xml:space="preserve">tarnavimą oro uoste </w:t>
      </w:r>
      <w:r w:rsidR="00877E15">
        <w:t xml:space="preserve">tenkančią atsakomybę reglamentuoja </w:t>
      </w:r>
      <w:r w:rsidR="00DB4751">
        <w:t>Akcinės bendrovės</w:t>
      </w:r>
      <w:r w:rsidR="00877E15" w:rsidRPr="00C10583">
        <w:t xml:space="preserve"> Lietuvos oro uost</w:t>
      </w:r>
      <w:r w:rsidR="00DB4751">
        <w:t>ai</w:t>
      </w:r>
      <w:r w:rsidR="00877E15" w:rsidRPr="00C10583">
        <w:t xml:space="preserve"> </w:t>
      </w:r>
      <w:r w:rsidR="00877E15" w:rsidRPr="003816FE">
        <w:t xml:space="preserve">Palangos </w:t>
      </w:r>
      <w:r w:rsidR="00A82ABB" w:rsidRPr="003816FE">
        <w:t>oro uost</w:t>
      </w:r>
      <w:r w:rsidR="000B6328" w:rsidRPr="003816FE">
        <w:t>o</w:t>
      </w:r>
      <w:r w:rsidR="00877E15">
        <w:t xml:space="preserve"> ir</w:t>
      </w:r>
      <w:r w:rsidR="00DB4751">
        <w:t xml:space="preserve"> TIP keleivių aptarnavimo paslaugas </w:t>
      </w:r>
      <w:r w:rsidR="00DB4751" w:rsidRPr="00273354">
        <w:t>teikiančios</w:t>
      </w:r>
      <w:r w:rsidR="00877E15" w:rsidRPr="00273354">
        <w:t xml:space="preserve"> </w:t>
      </w:r>
      <w:r w:rsidR="00DB4751" w:rsidRPr="00273354">
        <w:t>įmonės</w:t>
      </w:r>
      <w:r w:rsidR="00DB4751">
        <w:t xml:space="preserve"> </w:t>
      </w:r>
      <w:r w:rsidR="00CB3309" w:rsidRPr="007B56C5">
        <w:t xml:space="preserve"> pasirašytos </w:t>
      </w:r>
      <w:r w:rsidR="00DB4751">
        <w:t>paslaugų teikimo</w:t>
      </w:r>
      <w:r w:rsidR="00CB3309" w:rsidRPr="007B56C5">
        <w:t xml:space="preserve"> sutartys.</w:t>
      </w:r>
    </w:p>
    <w:p w14:paraId="7CC31F82" w14:textId="77777777" w:rsidR="00CB3309" w:rsidRPr="00160C69" w:rsidRDefault="00CB3309" w:rsidP="00770955">
      <w:pPr>
        <w:spacing w:line="360" w:lineRule="auto"/>
        <w:ind w:firstLine="1296"/>
        <w:jc w:val="both"/>
      </w:pPr>
      <w:r>
        <w:t xml:space="preserve">4.8. Paslaugas </w:t>
      </w:r>
      <w:r w:rsidR="005F592F">
        <w:t>TIP</w:t>
      </w:r>
      <w:r w:rsidR="007B56C5">
        <w:t xml:space="preserve"> keleiviams </w:t>
      </w:r>
      <w:r w:rsidR="00793DA1">
        <w:t xml:space="preserve">teikianti antžeminio </w:t>
      </w:r>
      <w:r w:rsidR="00793DA1" w:rsidRPr="00273354">
        <w:t>aptarnavimo bendrovė</w:t>
      </w:r>
      <w:r w:rsidR="002815D2" w:rsidRPr="00273354">
        <w:t>,</w:t>
      </w:r>
      <w:r w:rsidR="00793DA1" w:rsidRPr="00273354">
        <w:t xml:space="preserve"> kartą</w:t>
      </w:r>
      <w:r w:rsidR="00793DA1">
        <w:t xml:space="preserve"> per  mėnes</w:t>
      </w:r>
      <w:r w:rsidR="00481A37">
        <w:t>į</w:t>
      </w:r>
      <w:r w:rsidR="00793DA1">
        <w:t xml:space="preserve"> turi pateikti atsakingam asmeniui informaciją apie </w:t>
      </w:r>
      <w:r w:rsidR="00DB4751">
        <w:t>TIP</w:t>
      </w:r>
      <w:r w:rsidR="00793DA1">
        <w:t xml:space="preserve"> keleivių srautus</w:t>
      </w:r>
      <w:r w:rsidR="002815D2">
        <w:t>,</w:t>
      </w:r>
      <w:r w:rsidR="00793DA1">
        <w:t xml:space="preserve"> bei suteiktų </w:t>
      </w:r>
      <w:r w:rsidR="00793DA1" w:rsidRPr="00160C69">
        <w:t>paslaugų kokybę ir kiekybę. Pateikti informaciją:</w:t>
      </w:r>
    </w:p>
    <w:p w14:paraId="649CAF11" w14:textId="77777777" w:rsidR="006C3372" w:rsidRPr="00160C69" w:rsidRDefault="006C3372" w:rsidP="00DD677D">
      <w:pPr>
        <w:spacing w:line="360" w:lineRule="auto"/>
        <w:ind w:left="1296"/>
        <w:jc w:val="both"/>
      </w:pPr>
      <w:r w:rsidRPr="00160C69">
        <w:t xml:space="preserve">- </w:t>
      </w:r>
      <w:r w:rsidR="00DB4751">
        <w:t>TIP keleivių s</w:t>
      </w:r>
      <w:r w:rsidRPr="00160C69">
        <w:t xml:space="preserve">kaičius </w:t>
      </w:r>
      <w:r w:rsidR="00B14A29">
        <w:t>pagal</w:t>
      </w:r>
      <w:r w:rsidR="003C1C7E" w:rsidRPr="00160C69">
        <w:t xml:space="preserve"> IATA negalios kodus</w:t>
      </w:r>
      <w:r w:rsidRPr="00160C69">
        <w:t xml:space="preserve">, kuriems buvo </w:t>
      </w:r>
      <w:r w:rsidR="00160C69">
        <w:t xml:space="preserve">suteikta pagalba oro uoste, kai </w:t>
      </w:r>
      <w:r w:rsidRPr="00160C69">
        <w:t xml:space="preserve">apie pagalbos poreikį buvo pranešta iš anksto (likus ne </w:t>
      </w:r>
      <w:r w:rsidRPr="00273354">
        <w:t xml:space="preserve">mažiau kaip </w:t>
      </w:r>
      <w:r w:rsidR="00B14A29" w:rsidRPr="00273354">
        <w:t>48</w:t>
      </w:r>
      <w:r w:rsidRPr="00273354">
        <w:t xml:space="preserve"> val. iki skrydžio</w:t>
      </w:r>
      <w:r w:rsidRPr="00160C69">
        <w:t>).</w:t>
      </w:r>
    </w:p>
    <w:p w14:paraId="69F50E4B" w14:textId="77777777" w:rsidR="006C3372" w:rsidRPr="00160C69" w:rsidRDefault="003C1C7E" w:rsidP="00770955">
      <w:pPr>
        <w:spacing w:line="360" w:lineRule="auto"/>
        <w:ind w:left="1296"/>
        <w:jc w:val="both"/>
      </w:pPr>
      <w:r w:rsidRPr="00160C69">
        <w:t xml:space="preserve">- </w:t>
      </w:r>
      <w:r w:rsidR="00B14A29">
        <w:t>TIP keleivių s</w:t>
      </w:r>
      <w:r w:rsidRPr="00160C69">
        <w:t xml:space="preserve">kaičius </w:t>
      </w:r>
      <w:r w:rsidR="00B14A29">
        <w:t>pagal</w:t>
      </w:r>
      <w:r w:rsidRPr="00160C69">
        <w:t xml:space="preserve"> IATA negalios kodus,</w:t>
      </w:r>
      <w:r w:rsidR="006C3372" w:rsidRPr="00160C69">
        <w:t xml:space="preserve"> kuriems buvo suteikta pagalba oro uoste, kai iš anksto nebuvo pranešta apie pagalbos poreikį. </w:t>
      </w:r>
    </w:p>
    <w:p w14:paraId="79323B65" w14:textId="5969C5CE" w:rsidR="00793DA1" w:rsidRDefault="00793DA1" w:rsidP="00770955">
      <w:pPr>
        <w:spacing w:line="360" w:lineRule="auto"/>
        <w:ind w:firstLine="1296"/>
        <w:jc w:val="both"/>
      </w:pPr>
      <w:r w:rsidRPr="00550EAA">
        <w:t>4.9</w:t>
      </w:r>
      <w:r w:rsidRPr="00D2116C">
        <w:t>.</w:t>
      </w:r>
      <w:r w:rsidRPr="00D2116C">
        <w:rPr>
          <w:color w:val="FF0000"/>
        </w:rPr>
        <w:t xml:space="preserve"> </w:t>
      </w:r>
      <w:r w:rsidR="00136C9E" w:rsidRPr="00D2116C">
        <w:t>Akcinės bendrovės</w:t>
      </w:r>
      <w:r w:rsidRPr="00D2116C">
        <w:t xml:space="preserve"> Lietuvos oro uost</w:t>
      </w:r>
      <w:r w:rsidR="00136C9E" w:rsidRPr="00D2116C">
        <w:t>ai,</w:t>
      </w:r>
      <w:r w:rsidRPr="00D2116C">
        <w:t xml:space="preserve"> Palangos </w:t>
      </w:r>
      <w:r w:rsidR="001540CC" w:rsidRPr="00D2116C">
        <w:t>oro uostas</w:t>
      </w:r>
      <w:r w:rsidR="00136C9E" w:rsidRPr="00D2116C">
        <w:t>,</w:t>
      </w:r>
      <w:r w:rsidRPr="00D2116C">
        <w:t xml:space="preserve"> pasilieka teisę</w:t>
      </w:r>
      <w:r>
        <w:t xml:space="preserve"> reguliariai vykdyti </w:t>
      </w:r>
      <w:r w:rsidR="00136C9E">
        <w:t>keleivių, turinčių individualių poreikių,</w:t>
      </w:r>
      <w:r>
        <w:t xml:space="preserve"> aptarnavimo kokybės patikrinim</w:t>
      </w:r>
      <w:r w:rsidR="00136C9E">
        <w:t>us</w:t>
      </w:r>
      <w:r>
        <w:t>.</w:t>
      </w:r>
    </w:p>
    <w:p w14:paraId="171D7DF7" w14:textId="77777777" w:rsidR="00793DA1" w:rsidRPr="00793DA1" w:rsidRDefault="00793DA1" w:rsidP="00770955">
      <w:pPr>
        <w:spacing w:line="360" w:lineRule="auto"/>
        <w:ind w:firstLine="1296"/>
        <w:jc w:val="both"/>
        <w:rPr>
          <w:color w:val="FF0000"/>
        </w:rPr>
      </w:pPr>
      <w:r>
        <w:t xml:space="preserve">4.10. </w:t>
      </w:r>
      <w:r w:rsidR="00136C9E">
        <w:t xml:space="preserve">Keleiviams, turintiems individualių poreikių, </w:t>
      </w:r>
      <w:r>
        <w:t>teikiama pagalba</w:t>
      </w:r>
      <w:r w:rsidR="00DD677D">
        <w:t xml:space="preserve"> yra</w:t>
      </w:r>
      <w:r>
        <w:t xml:space="preserve"> </w:t>
      </w:r>
      <w:r w:rsidR="00540FFB">
        <w:t>nemokama</w:t>
      </w:r>
      <w:r>
        <w:t>.</w:t>
      </w:r>
    </w:p>
    <w:p w14:paraId="61763256" w14:textId="77777777" w:rsidR="00B461AE" w:rsidRDefault="00B461AE" w:rsidP="00770955">
      <w:pPr>
        <w:spacing w:line="360" w:lineRule="auto"/>
        <w:jc w:val="both"/>
      </w:pPr>
    </w:p>
    <w:p w14:paraId="0E7603A2" w14:textId="77777777" w:rsidR="00A01C09" w:rsidRDefault="00A01C09" w:rsidP="00A01C09">
      <w:pPr>
        <w:spacing w:line="360" w:lineRule="auto"/>
        <w:jc w:val="both"/>
      </w:pPr>
    </w:p>
    <w:p w14:paraId="60761107" w14:textId="77777777" w:rsidR="00682934" w:rsidRPr="001F61F2" w:rsidRDefault="00EF42F9" w:rsidP="00CE23D5">
      <w:pPr>
        <w:jc w:val="center"/>
      </w:pPr>
      <w:r>
        <w:tab/>
      </w:r>
      <w:r w:rsidR="00145958">
        <w:rPr>
          <w:u w:val="single"/>
        </w:rPr>
        <w:tab/>
      </w:r>
      <w:r w:rsidR="00145958">
        <w:rPr>
          <w:u w:val="single"/>
        </w:rPr>
        <w:tab/>
      </w:r>
      <w:r w:rsidR="00145958">
        <w:rPr>
          <w:u w:val="single"/>
        </w:rPr>
        <w:tab/>
      </w:r>
    </w:p>
    <w:sectPr w:rsidR="00682934" w:rsidRPr="001F61F2" w:rsidSect="0042094B">
      <w:headerReference w:type="default" r:id="rId10"/>
      <w:pgSz w:w="11906" w:h="16838"/>
      <w:pgMar w:top="1134" w:right="567" w:bottom="1134" w:left="1134" w:header="567" w:footer="40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B2C38" w14:textId="77777777" w:rsidR="00FB509A" w:rsidRDefault="00FB509A" w:rsidP="008D694A">
      <w:r>
        <w:separator/>
      </w:r>
    </w:p>
  </w:endnote>
  <w:endnote w:type="continuationSeparator" w:id="0">
    <w:p w14:paraId="61B962D9" w14:textId="77777777" w:rsidR="00FB509A" w:rsidRDefault="00FB509A" w:rsidP="008D6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ar(--fontFamilyBase)">
    <w:altName w:val="Cambria"/>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2C6E1" w14:textId="77777777" w:rsidR="00FB509A" w:rsidRDefault="00FB509A" w:rsidP="008D694A">
      <w:r>
        <w:separator/>
      </w:r>
    </w:p>
  </w:footnote>
  <w:footnote w:type="continuationSeparator" w:id="0">
    <w:p w14:paraId="2E23EDAD" w14:textId="77777777" w:rsidR="00FB509A" w:rsidRDefault="00FB509A" w:rsidP="008D6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73BF9" w14:textId="77777777" w:rsidR="00096DAE" w:rsidRDefault="00096DAE">
    <w:pPr>
      <w:pStyle w:val="Header"/>
      <w:jc w:val="center"/>
    </w:pPr>
    <w:r>
      <w:fldChar w:fldCharType="begin"/>
    </w:r>
    <w:r>
      <w:instrText>PAGE   \* MERGEFORMAT</w:instrText>
    </w:r>
    <w:r>
      <w:fldChar w:fldCharType="separate"/>
    </w:r>
    <w:r w:rsidR="00A06B9B" w:rsidRPr="00A06B9B">
      <w:rPr>
        <w:noProof/>
        <w:lang w:val="lt-LT"/>
      </w:rPr>
      <w:t>5</w:t>
    </w:r>
    <w:r>
      <w:fldChar w:fldCharType="end"/>
    </w:r>
  </w:p>
  <w:p w14:paraId="1A14B1BA" w14:textId="77777777" w:rsidR="00512A91" w:rsidRPr="00512A91" w:rsidRDefault="00512A91" w:rsidP="00512A91">
    <w:pPr>
      <w:pStyle w:val="Header"/>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6FA"/>
    <w:multiLevelType w:val="hybridMultilevel"/>
    <w:tmpl w:val="7A8A66CA"/>
    <w:lvl w:ilvl="0" w:tplc="1EECBE6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4EA0D7F"/>
    <w:multiLevelType w:val="multilevel"/>
    <w:tmpl w:val="E6C00014"/>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14F81EAC"/>
    <w:multiLevelType w:val="hybridMultilevel"/>
    <w:tmpl w:val="196EEEA8"/>
    <w:lvl w:ilvl="0" w:tplc="F35E133A">
      <w:start w:val="1"/>
      <w:numFmt w:val="decimal"/>
      <w:lvlText w:val="%1."/>
      <w:lvlJc w:val="left"/>
      <w:pPr>
        <w:ind w:left="1665" w:hanging="360"/>
      </w:pPr>
      <w:rPr>
        <w:rFonts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3" w15:restartNumberingAfterBreak="0">
    <w:nsid w:val="167710ED"/>
    <w:multiLevelType w:val="hybridMultilevel"/>
    <w:tmpl w:val="5FCEF23A"/>
    <w:lvl w:ilvl="0" w:tplc="3C66932A">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2B0423"/>
    <w:multiLevelType w:val="hybridMultilevel"/>
    <w:tmpl w:val="3788BBB2"/>
    <w:lvl w:ilvl="0" w:tplc="4082383C">
      <w:start w:val="1"/>
      <w:numFmt w:val="upperRoman"/>
      <w:lvlText w:val="%1."/>
      <w:lvlJc w:val="right"/>
      <w:pPr>
        <w:ind w:left="1020" w:hanging="360"/>
      </w:pPr>
    </w:lvl>
    <w:lvl w:ilvl="1" w:tplc="D1A4FC84">
      <w:start w:val="1"/>
      <w:numFmt w:val="upperRoman"/>
      <w:lvlText w:val="%2."/>
      <w:lvlJc w:val="right"/>
      <w:pPr>
        <w:ind w:left="1020" w:hanging="360"/>
      </w:pPr>
    </w:lvl>
    <w:lvl w:ilvl="2" w:tplc="0CFA421E">
      <w:start w:val="1"/>
      <w:numFmt w:val="upperRoman"/>
      <w:lvlText w:val="%3."/>
      <w:lvlJc w:val="right"/>
      <w:pPr>
        <w:ind w:left="1020" w:hanging="360"/>
      </w:pPr>
    </w:lvl>
    <w:lvl w:ilvl="3" w:tplc="D32E2490">
      <w:start w:val="1"/>
      <w:numFmt w:val="upperRoman"/>
      <w:lvlText w:val="%4."/>
      <w:lvlJc w:val="right"/>
      <w:pPr>
        <w:ind w:left="1020" w:hanging="360"/>
      </w:pPr>
    </w:lvl>
    <w:lvl w:ilvl="4" w:tplc="FF8E968E">
      <w:start w:val="1"/>
      <w:numFmt w:val="upperRoman"/>
      <w:lvlText w:val="%5."/>
      <w:lvlJc w:val="right"/>
      <w:pPr>
        <w:ind w:left="1020" w:hanging="360"/>
      </w:pPr>
    </w:lvl>
    <w:lvl w:ilvl="5" w:tplc="55003E6E">
      <w:start w:val="1"/>
      <w:numFmt w:val="upperRoman"/>
      <w:lvlText w:val="%6."/>
      <w:lvlJc w:val="right"/>
      <w:pPr>
        <w:ind w:left="1020" w:hanging="360"/>
      </w:pPr>
    </w:lvl>
    <w:lvl w:ilvl="6" w:tplc="69E61C04">
      <w:start w:val="1"/>
      <w:numFmt w:val="upperRoman"/>
      <w:lvlText w:val="%7."/>
      <w:lvlJc w:val="right"/>
      <w:pPr>
        <w:ind w:left="1020" w:hanging="360"/>
      </w:pPr>
    </w:lvl>
    <w:lvl w:ilvl="7" w:tplc="4F0E2994">
      <w:start w:val="1"/>
      <w:numFmt w:val="upperRoman"/>
      <w:lvlText w:val="%8."/>
      <w:lvlJc w:val="right"/>
      <w:pPr>
        <w:ind w:left="1020" w:hanging="360"/>
      </w:pPr>
    </w:lvl>
    <w:lvl w:ilvl="8" w:tplc="5F04B412">
      <w:start w:val="1"/>
      <w:numFmt w:val="upperRoman"/>
      <w:lvlText w:val="%9."/>
      <w:lvlJc w:val="right"/>
      <w:pPr>
        <w:ind w:left="1020" w:hanging="360"/>
      </w:pPr>
    </w:lvl>
  </w:abstractNum>
  <w:abstractNum w:abstractNumId="5" w15:restartNumberingAfterBreak="0">
    <w:nsid w:val="19494874"/>
    <w:multiLevelType w:val="hybridMultilevel"/>
    <w:tmpl w:val="CEEA653A"/>
    <w:lvl w:ilvl="0" w:tplc="DA9C2540">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E1786F"/>
    <w:multiLevelType w:val="hybridMultilevel"/>
    <w:tmpl w:val="664621DE"/>
    <w:lvl w:ilvl="0" w:tplc="FC52824E">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701A8"/>
    <w:multiLevelType w:val="hybridMultilevel"/>
    <w:tmpl w:val="D9401F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354C35"/>
    <w:multiLevelType w:val="hybridMultilevel"/>
    <w:tmpl w:val="B7AE3630"/>
    <w:lvl w:ilvl="0" w:tplc="EF1A3C18">
      <w:start w:val="1"/>
      <w:numFmt w:val="decimal"/>
      <w:lvlText w:val="%1."/>
      <w:lvlJc w:val="left"/>
      <w:pPr>
        <w:ind w:left="2025" w:hanging="360"/>
      </w:pPr>
      <w:rPr>
        <w:rFonts w:hint="default"/>
      </w:rPr>
    </w:lvl>
    <w:lvl w:ilvl="1" w:tplc="04270019" w:tentative="1">
      <w:start w:val="1"/>
      <w:numFmt w:val="lowerLetter"/>
      <w:lvlText w:val="%2."/>
      <w:lvlJc w:val="left"/>
      <w:pPr>
        <w:ind w:left="2745" w:hanging="360"/>
      </w:pPr>
    </w:lvl>
    <w:lvl w:ilvl="2" w:tplc="0427001B" w:tentative="1">
      <w:start w:val="1"/>
      <w:numFmt w:val="lowerRoman"/>
      <w:lvlText w:val="%3."/>
      <w:lvlJc w:val="right"/>
      <w:pPr>
        <w:ind w:left="3465" w:hanging="180"/>
      </w:pPr>
    </w:lvl>
    <w:lvl w:ilvl="3" w:tplc="0427000F" w:tentative="1">
      <w:start w:val="1"/>
      <w:numFmt w:val="decimal"/>
      <w:lvlText w:val="%4."/>
      <w:lvlJc w:val="left"/>
      <w:pPr>
        <w:ind w:left="4185" w:hanging="360"/>
      </w:pPr>
    </w:lvl>
    <w:lvl w:ilvl="4" w:tplc="04270019" w:tentative="1">
      <w:start w:val="1"/>
      <w:numFmt w:val="lowerLetter"/>
      <w:lvlText w:val="%5."/>
      <w:lvlJc w:val="left"/>
      <w:pPr>
        <w:ind w:left="4905" w:hanging="360"/>
      </w:pPr>
    </w:lvl>
    <w:lvl w:ilvl="5" w:tplc="0427001B" w:tentative="1">
      <w:start w:val="1"/>
      <w:numFmt w:val="lowerRoman"/>
      <w:lvlText w:val="%6."/>
      <w:lvlJc w:val="right"/>
      <w:pPr>
        <w:ind w:left="5625" w:hanging="180"/>
      </w:pPr>
    </w:lvl>
    <w:lvl w:ilvl="6" w:tplc="0427000F" w:tentative="1">
      <w:start w:val="1"/>
      <w:numFmt w:val="decimal"/>
      <w:lvlText w:val="%7."/>
      <w:lvlJc w:val="left"/>
      <w:pPr>
        <w:ind w:left="6345" w:hanging="360"/>
      </w:pPr>
    </w:lvl>
    <w:lvl w:ilvl="7" w:tplc="04270019" w:tentative="1">
      <w:start w:val="1"/>
      <w:numFmt w:val="lowerLetter"/>
      <w:lvlText w:val="%8."/>
      <w:lvlJc w:val="left"/>
      <w:pPr>
        <w:ind w:left="7065" w:hanging="360"/>
      </w:pPr>
    </w:lvl>
    <w:lvl w:ilvl="8" w:tplc="0427001B" w:tentative="1">
      <w:start w:val="1"/>
      <w:numFmt w:val="lowerRoman"/>
      <w:lvlText w:val="%9."/>
      <w:lvlJc w:val="right"/>
      <w:pPr>
        <w:ind w:left="7785" w:hanging="180"/>
      </w:pPr>
    </w:lvl>
  </w:abstractNum>
  <w:abstractNum w:abstractNumId="9" w15:restartNumberingAfterBreak="0">
    <w:nsid w:val="2EBB08B9"/>
    <w:multiLevelType w:val="multilevel"/>
    <w:tmpl w:val="F156F31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8734F1B"/>
    <w:multiLevelType w:val="multilevel"/>
    <w:tmpl w:val="C5C6D066"/>
    <w:lvl w:ilvl="0">
      <w:start w:val="1"/>
      <w:numFmt w:val="decimal"/>
      <w:lvlText w:val="%1."/>
      <w:lvlJc w:val="left"/>
      <w:pPr>
        <w:ind w:left="1665" w:hanging="360"/>
      </w:pPr>
      <w:rPr>
        <w:rFonts w:hint="default"/>
      </w:rPr>
    </w:lvl>
    <w:lvl w:ilvl="1">
      <w:start w:val="1"/>
      <w:numFmt w:val="decimal"/>
      <w:isLgl/>
      <w:lvlText w:val="%1.%2."/>
      <w:lvlJc w:val="left"/>
      <w:pPr>
        <w:ind w:left="1725" w:hanging="42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11" w15:restartNumberingAfterBreak="0">
    <w:nsid w:val="3CF3015B"/>
    <w:multiLevelType w:val="hybridMultilevel"/>
    <w:tmpl w:val="C6C60E34"/>
    <w:lvl w:ilvl="0" w:tplc="EB6C28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1D1239C"/>
    <w:multiLevelType w:val="hybridMultilevel"/>
    <w:tmpl w:val="923EE0F6"/>
    <w:lvl w:ilvl="0" w:tplc="C0E232AE">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27134AD"/>
    <w:multiLevelType w:val="hybridMultilevel"/>
    <w:tmpl w:val="612C5C20"/>
    <w:lvl w:ilvl="0" w:tplc="C948561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38323C"/>
    <w:multiLevelType w:val="hybridMultilevel"/>
    <w:tmpl w:val="E1E82A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AC450BE"/>
    <w:multiLevelType w:val="hybridMultilevel"/>
    <w:tmpl w:val="2FE6FAB0"/>
    <w:lvl w:ilvl="0" w:tplc="DB9A218A">
      <w:start w:val="1"/>
      <w:numFmt w:val="decimal"/>
      <w:lvlText w:val="%1."/>
      <w:lvlJc w:val="left"/>
      <w:pPr>
        <w:ind w:left="678" w:hanging="360"/>
      </w:pPr>
      <w:rPr>
        <w:rFonts w:ascii="Times New Roman" w:eastAsia="Times New Roman" w:hAnsi="Times New Roman" w:cs="Times New Roman"/>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16" w15:restartNumberingAfterBreak="0">
    <w:nsid w:val="67BB4210"/>
    <w:multiLevelType w:val="hybridMultilevel"/>
    <w:tmpl w:val="26B8EA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F9160C4"/>
    <w:multiLevelType w:val="hybridMultilevel"/>
    <w:tmpl w:val="790C2E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0571904"/>
    <w:multiLevelType w:val="hybridMultilevel"/>
    <w:tmpl w:val="CF1C03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34E394E"/>
    <w:multiLevelType w:val="hybridMultilevel"/>
    <w:tmpl w:val="3EC0A7F8"/>
    <w:lvl w:ilvl="0" w:tplc="718448C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E4C0183"/>
    <w:multiLevelType w:val="hybridMultilevel"/>
    <w:tmpl w:val="F0DCC5DA"/>
    <w:lvl w:ilvl="0" w:tplc="783E6A9A">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40066331">
    <w:abstractNumId w:val="10"/>
  </w:num>
  <w:num w:numId="2" w16cid:durableId="2005040995">
    <w:abstractNumId w:val="16"/>
  </w:num>
  <w:num w:numId="3" w16cid:durableId="1548184719">
    <w:abstractNumId w:val="13"/>
  </w:num>
  <w:num w:numId="4" w16cid:durableId="1781296994">
    <w:abstractNumId w:val="18"/>
  </w:num>
  <w:num w:numId="5" w16cid:durableId="1167941160">
    <w:abstractNumId w:val="14"/>
  </w:num>
  <w:num w:numId="6" w16cid:durableId="1625652661">
    <w:abstractNumId w:val="17"/>
  </w:num>
  <w:num w:numId="7" w16cid:durableId="1710298144">
    <w:abstractNumId w:val="5"/>
  </w:num>
  <w:num w:numId="8" w16cid:durableId="875578281">
    <w:abstractNumId w:val="8"/>
  </w:num>
  <w:num w:numId="9" w16cid:durableId="1857890693">
    <w:abstractNumId w:val="2"/>
  </w:num>
  <w:num w:numId="10" w16cid:durableId="251552561">
    <w:abstractNumId w:val="0"/>
  </w:num>
  <w:num w:numId="11" w16cid:durableId="321007008">
    <w:abstractNumId w:val="11"/>
  </w:num>
  <w:num w:numId="12" w16cid:durableId="138232260">
    <w:abstractNumId w:val="7"/>
  </w:num>
  <w:num w:numId="13" w16cid:durableId="761684121">
    <w:abstractNumId w:val="15"/>
  </w:num>
  <w:num w:numId="14" w16cid:durableId="314918250">
    <w:abstractNumId w:val="9"/>
  </w:num>
  <w:num w:numId="15" w16cid:durableId="627660503">
    <w:abstractNumId w:val="19"/>
  </w:num>
  <w:num w:numId="16" w16cid:durableId="1015883303">
    <w:abstractNumId w:val="1"/>
  </w:num>
  <w:num w:numId="17" w16cid:durableId="1857765206">
    <w:abstractNumId w:val="20"/>
  </w:num>
  <w:num w:numId="18" w16cid:durableId="112870972">
    <w:abstractNumId w:val="12"/>
  </w:num>
  <w:num w:numId="19" w16cid:durableId="480005537">
    <w:abstractNumId w:val="6"/>
  </w:num>
  <w:num w:numId="20" w16cid:durableId="1291670514">
    <w:abstractNumId w:val="3"/>
  </w:num>
  <w:num w:numId="21" w16cid:durableId="1268661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D91"/>
    <w:rsid w:val="0000007D"/>
    <w:rsid w:val="00001255"/>
    <w:rsid w:val="00004E86"/>
    <w:rsid w:val="000113F6"/>
    <w:rsid w:val="00011C7B"/>
    <w:rsid w:val="00013042"/>
    <w:rsid w:val="000138AE"/>
    <w:rsid w:val="00014968"/>
    <w:rsid w:val="00014F88"/>
    <w:rsid w:val="00015610"/>
    <w:rsid w:val="000172BF"/>
    <w:rsid w:val="00017D76"/>
    <w:rsid w:val="000217DD"/>
    <w:rsid w:val="00022E50"/>
    <w:rsid w:val="00032634"/>
    <w:rsid w:val="00034B37"/>
    <w:rsid w:val="000406CA"/>
    <w:rsid w:val="00042AC5"/>
    <w:rsid w:val="00042AE5"/>
    <w:rsid w:val="00043EED"/>
    <w:rsid w:val="00046B9B"/>
    <w:rsid w:val="000511DA"/>
    <w:rsid w:val="000515C3"/>
    <w:rsid w:val="00056759"/>
    <w:rsid w:val="00060303"/>
    <w:rsid w:val="00060E6F"/>
    <w:rsid w:val="00060FCB"/>
    <w:rsid w:val="00063067"/>
    <w:rsid w:val="0006374C"/>
    <w:rsid w:val="00065282"/>
    <w:rsid w:val="000709C0"/>
    <w:rsid w:val="00096A41"/>
    <w:rsid w:val="00096DAE"/>
    <w:rsid w:val="000A2A1E"/>
    <w:rsid w:val="000B49BD"/>
    <w:rsid w:val="000B6328"/>
    <w:rsid w:val="000B6D8F"/>
    <w:rsid w:val="000C1321"/>
    <w:rsid w:val="000C32FB"/>
    <w:rsid w:val="000C4052"/>
    <w:rsid w:val="000C5FE2"/>
    <w:rsid w:val="000C6D1E"/>
    <w:rsid w:val="000C7D38"/>
    <w:rsid w:val="000D1F9C"/>
    <w:rsid w:val="000D3637"/>
    <w:rsid w:val="000D5FB9"/>
    <w:rsid w:val="000E08EC"/>
    <w:rsid w:val="000E09FE"/>
    <w:rsid w:val="000E4C96"/>
    <w:rsid w:val="000F0A61"/>
    <w:rsid w:val="000F2220"/>
    <w:rsid w:val="000F3AB0"/>
    <w:rsid w:val="0010116D"/>
    <w:rsid w:val="0010286B"/>
    <w:rsid w:val="00103571"/>
    <w:rsid w:val="00106398"/>
    <w:rsid w:val="00110C18"/>
    <w:rsid w:val="00110C57"/>
    <w:rsid w:val="00111D7B"/>
    <w:rsid w:val="00113177"/>
    <w:rsid w:val="001141B2"/>
    <w:rsid w:val="001145C0"/>
    <w:rsid w:val="00120403"/>
    <w:rsid w:val="00120636"/>
    <w:rsid w:val="001219B8"/>
    <w:rsid w:val="00131BFF"/>
    <w:rsid w:val="00136C9E"/>
    <w:rsid w:val="00136E2F"/>
    <w:rsid w:val="00137E94"/>
    <w:rsid w:val="00140EF5"/>
    <w:rsid w:val="0014264A"/>
    <w:rsid w:val="00145958"/>
    <w:rsid w:val="00147956"/>
    <w:rsid w:val="001540CC"/>
    <w:rsid w:val="001543D2"/>
    <w:rsid w:val="00160319"/>
    <w:rsid w:val="00160C69"/>
    <w:rsid w:val="00161249"/>
    <w:rsid w:val="00163642"/>
    <w:rsid w:val="00166D78"/>
    <w:rsid w:val="00171EF0"/>
    <w:rsid w:val="00173ABC"/>
    <w:rsid w:val="0017494F"/>
    <w:rsid w:val="00180F72"/>
    <w:rsid w:val="00183565"/>
    <w:rsid w:val="001918F4"/>
    <w:rsid w:val="001927D2"/>
    <w:rsid w:val="00192C7D"/>
    <w:rsid w:val="001938DF"/>
    <w:rsid w:val="001A1CAF"/>
    <w:rsid w:val="001A2E02"/>
    <w:rsid w:val="001A38AE"/>
    <w:rsid w:val="001B0734"/>
    <w:rsid w:val="001B69B5"/>
    <w:rsid w:val="001C18FA"/>
    <w:rsid w:val="001C5975"/>
    <w:rsid w:val="001C79B5"/>
    <w:rsid w:val="001D4254"/>
    <w:rsid w:val="001F262B"/>
    <w:rsid w:val="001F3C51"/>
    <w:rsid w:val="001F4497"/>
    <w:rsid w:val="001F61F2"/>
    <w:rsid w:val="00200963"/>
    <w:rsid w:val="002009C0"/>
    <w:rsid w:val="00200BC3"/>
    <w:rsid w:val="002056A1"/>
    <w:rsid w:val="002072B6"/>
    <w:rsid w:val="00211984"/>
    <w:rsid w:val="00216608"/>
    <w:rsid w:val="002234B2"/>
    <w:rsid w:val="00223FC7"/>
    <w:rsid w:val="002255D5"/>
    <w:rsid w:val="00227030"/>
    <w:rsid w:val="00227D91"/>
    <w:rsid w:val="00231B8A"/>
    <w:rsid w:val="0023244B"/>
    <w:rsid w:val="00236857"/>
    <w:rsid w:val="00242656"/>
    <w:rsid w:val="002477C4"/>
    <w:rsid w:val="00247D82"/>
    <w:rsid w:val="002521C6"/>
    <w:rsid w:val="002526D9"/>
    <w:rsid w:val="00256FCA"/>
    <w:rsid w:val="002633F2"/>
    <w:rsid w:val="00263DA0"/>
    <w:rsid w:val="002645CB"/>
    <w:rsid w:val="00266F8D"/>
    <w:rsid w:val="00273354"/>
    <w:rsid w:val="00273810"/>
    <w:rsid w:val="0027463D"/>
    <w:rsid w:val="0028138E"/>
    <w:rsid w:val="002815D2"/>
    <w:rsid w:val="00281E7D"/>
    <w:rsid w:val="00286936"/>
    <w:rsid w:val="002871EA"/>
    <w:rsid w:val="0029218A"/>
    <w:rsid w:val="0029495A"/>
    <w:rsid w:val="00295AD7"/>
    <w:rsid w:val="002965C0"/>
    <w:rsid w:val="002970B5"/>
    <w:rsid w:val="002A2A9C"/>
    <w:rsid w:val="002A50D1"/>
    <w:rsid w:val="002A7D1D"/>
    <w:rsid w:val="002B1032"/>
    <w:rsid w:val="002B3977"/>
    <w:rsid w:val="002B4047"/>
    <w:rsid w:val="002B4426"/>
    <w:rsid w:val="002B549F"/>
    <w:rsid w:val="002B5E16"/>
    <w:rsid w:val="002C08EA"/>
    <w:rsid w:val="002C2BAB"/>
    <w:rsid w:val="002C2FD5"/>
    <w:rsid w:val="002D48D5"/>
    <w:rsid w:val="002E3252"/>
    <w:rsid w:val="002E67D0"/>
    <w:rsid w:val="002F04D0"/>
    <w:rsid w:val="002F40D6"/>
    <w:rsid w:val="002F6B84"/>
    <w:rsid w:val="00300EFC"/>
    <w:rsid w:val="00301A71"/>
    <w:rsid w:val="00301DB8"/>
    <w:rsid w:val="003021F0"/>
    <w:rsid w:val="00303476"/>
    <w:rsid w:val="00303C2A"/>
    <w:rsid w:val="00304D2E"/>
    <w:rsid w:val="0030608F"/>
    <w:rsid w:val="003136E2"/>
    <w:rsid w:val="003153A2"/>
    <w:rsid w:val="00316C9E"/>
    <w:rsid w:val="00317764"/>
    <w:rsid w:val="00321CD1"/>
    <w:rsid w:val="00322E95"/>
    <w:rsid w:val="0033255B"/>
    <w:rsid w:val="00333176"/>
    <w:rsid w:val="00334A1F"/>
    <w:rsid w:val="003359CC"/>
    <w:rsid w:val="00336779"/>
    <w:rsid w:val="003428B9"/>
    <w:rsid w:val="00345340"/>
    <w:rsid w:val="00347D83"/>
    <w:rsid w:val="00355570"/>
    <w:rsid w:val="00355B0D"/>
    <w:rsid w:val="00356C19"/>
    <w:rsid w:val="00360F0A"/>
    <w:rsid w:val="003613EB"/>
    <w:rsid w:val="00362E4A"/>
    <w:rsid w:val="00367E40"/>
    <w:rsid w:val="00374A56"/>
    <w:rsid w:val="003816FE"/>
    <w:rsid w:val="00381E7D"/>
    <w:rsid w:val="00383029"/>
    <w:rsid w:val="00387398"/>
    <w:rsid w:val="00391DF0"/>
    <w:rsid w:val="00392B92"/>
    <w:rsid w:val="003942CB"/>
    <w:rsid w:val="003969C8"/>
    <w:rsid w:val="003A131D"/>
    <w:rsid w:val="003A1E97"/>
    <w:rsid w:val="003A3F0A"/>
    <w:rsid w:val="003B42EC"/>
    <w:rsid w:val="003B68E8"/>
    <w:rsid w:val="003B74A1"/>
    <w:rsid w:val="003C1C7E"/>
    <w:rsid w:val="003C3C34"/>
    <w:rsid w:val="003C3F5E"/>
    <w:rsid w:val="003C4CB7"/>
    <w:rsid w:val="003D32E5"/>
    <w:rsid w:val="003D6B57"/>
    <w:rsid w:val="003E19F7"/>
    <w:rsid w:val="003E6BFE"/>
    <w:rsid w:val="003E6E12"/>
    <w:rsid w:val="003E6FD5"/>
    <w:rsid w:val="003F65AB"/>
    <w:rsid w:val="003F7741"/>
    <w:rsid w:val="004033AB"/>
    <w:rsid w:val="00403625"/>
    <w:rsid w:val="00413882"/>
    <w:rsid w:val="0042094B"/>
    <w:rsid w:val="00421B7D"/>
    <w:rsid w:val="00422C78"/>
    <w:rsid w:val="004259F3"/>
    <w:rsid w:val="0042603E"/>
    <w:rsid w:val="00430FC7"/>
    <w:rsid w:val="0043250D"/>
    <w:rsid w:val="004345D7"/>
    <w:rsid w:val="00435B0D"/>
    <w:rsid w:val="004404B4"/>
    <w:rsid w:val="004429BC"/>
    <w:rsid w:val="004430FB"/>
    <w:rsid w:val="00443299"/>
    <w:rsid w:val="00445FEA"/>
    <w:rsid w:val="0045342E"/>
    <w:rsid w:val="00457069"/>
    <w:rsid w:val="004631AF"/>
    <w:rsid w:val="00481A37"/>
    <w:rsid w:val="00485DF7"/>
    <w:rsid w:val="00486E0E"/>
    <w:rsid w:val="00486E31"/>
    <w:rsid w:val="00490FB8"/>
    <w:rsid w:val="00492489"/>
    <w:rsid w:val="004A2079"/>
    <w:rsid w:val="004B1792"/>
    <w:rsid w:val="004B25D9"/>
    <w:rsid w:val="004B5B89"/>
    <w:rsid w:val="004B7777"/>
    <w:rsid w:val="004C6F80"/>
    <w:rsid w:val="004D3AFD"/>
    <w:rsid w:val="004D5230"/>
    <w:rsid w:val="004D5F20"/>
    <w:rsid w:val="004E2100"/>
    <w:rsid w:val="004E431F"/>
    <w:rsid w:val="004F0048"/>
    <w:rsid w:val="004F218E"/>
    <w:rsid w:val="004F76EE"/>
    <w:rsid w:val="00500E1E"/>
    <w:rsid w:val="00505A4F"/>
    <w:rsid w:val="00512A91"/>
    <w:rsid w:val="0051309E"/>
    <w:rsid w:val="00513801"/>
    <w:rsid w:val="00513EFB"/>
    <w:rsid w:val="00516D57"/>
    <w:rsid w:val="005255D4"/>
    <w:rsid w:val="00525C4E"/>
    <w:rsid w:val="0052636C"/>
    <w:rsid w:val="005309B3"/>
    <w:rsid w:val="005337F2"/>
    <w:rsid w:val="00534AC9"/>
    <w:rsid w:val="00535C17"/>
    <w:rsid w:val="00540FFB"/>
    <w:rsid w:val="00550EAA"/>
    <w:rsid w:val="00552826"/>
    <w:rsid w:val="005606E8"/>
    <w:rsid w:val="005652AD"/>
    <w:rsid w:val="00567227"/>
    <w:rsid w:val="00576065"/>
    <w:rsid w:val="005771C0"/>
    <w:rsid w:val="00580905"/>
    <w:rsid w:val="0058134D"/>
    <w:rsid w:val="00587F87"/>
    <w:rsid w:val="0059060C"/>
    <w:rsid w:val="005909FE"/>
    <w:rsid w:val="005945D9"/>
    <w:rsid w:val="00597B6C"/>
    <w:rsid w:val="005A1DE5"/>
    <w:rsid w:val="005B031A"/>
    <w:rsid w:val="005B30B6"/>
    <w:rsid w:val="005C1B39"/>
    <w:rsid w:val="005C3B00"/>
    <w:rsid w:val="005C6578"/>
    <w:rsid w:val="005C6C91"/>
    <w:rsid w:val="005C7346"/>
    <w:rsid w:val="005D1DEE"/>
    <w:rsid w:val="005D2793"/>
    <w:rsid w:val="005D2B51"/>
    <w:rsid w:val="005D6C27"/>
    <w:rsid w:val="005E69AC"/>
    <w:rsid w:val="005E74A5"/>
    <w:rsid w:val="005F46AE"/>
    <w:rsid w:val="005F5678"/>
    <w:rsid w:val="005F592F"/>
    <w:rsid w:val="00600EB2"/>
    <w:rsid w:val="00602FB0"/>
    <w:rsid w:val="0061070C"/>
    <w:rsid w:val="00612027"/>
    <w:rsid w:val="006204E5"/>
    <w:rsid w:val="00624D12"/>
    <w:rsid w:val="006264F4"/>
    <w:rsid w:val="00627C1B"/>
    <w:rsid w:val="00632FE8"/>
    <w:rsid w:val="006364BE"/>
    <w:rsid w:val="006408CA"/>
    <w:rsid w:val="006420C7"/>
    <w:rsid w:val="00651210"/>
    <w:rsid w:val="0065402E"/>
    <w:rsid w:val="006546AE"/>
    <w:rsid w:val="0065721C"/>
    <w:rsid w:val="00662DD6"/>
    <w:rsid w:val="006633FB"/>
    <w:rsid w:val="0066713F"/>
    <w:rsid w:val="00672EAD"/>
    <w:rsid w:val="006745B8"/>
    <w:rsid w:val="00680F74"/>
    <w:rsid w:val="00682934"/>
    <w:rsid w:val="0068464C"/>
    <w:rsid w:val="00691C48"/>
    <w:rsid w:val="006A2616"/>
    <w:rsid w:val="006A44AA"/>
    <w:rsid w:val="006A514E"/>
    <w:rsid w:val="006A5D0D"/>
    <w:rsid w:val="006A67B3"/>
    <w:rsid w:val="006A6834"/>
    <w:rsid w:val="006A7347"/>
    <w:rsid w:val="006B10EF"/>
    <w:rsid w:val="006B4575"/>
    <w:rsid w:val="006B5884"/>
    <w:rsid w:val="006C11B1"/>
    <w:rsid w:val="006C1F21"/>
    <w:rsid w:val="006C3372"/>
    <w:rsid w:val="006C5390"/>
    <w:rsid w:val="006C63E8"/>
    <w:rsid w:val="006F2CBA"/>
    <w:rsid w:val="006F6B28"/>
    <w:rsid w:val="006F7890"/>
    <w:rsid w:val="007046B9"/>
    <w:rsid w:val="00704B57"/>
    <w:rsid w:val="00704DCE"/>
    <w:rsid w:val="00710A5F"/>
    <w:rsid w:val="00711B3F"/>
    <w:rsid w:val="00715015"/>
    <w:rsid w:val="0072774C"/>
    <w:rsid w:val="0073101E"/>
    <w:rsid w:val="00733B5E"/>
    <w:rsid w:val="0073687E"/>
    <w:rsid w:val="00737B8B"/>
    <w:rsid w:val="007401DA"/>
    <w:rsid w:val="00741A3B"/>
    <w:rsid w:val="00744966"/>
    <w:rsid w:val="00755325"/>
    <w:rsid w:val="00755C8A"/>
    <w:rsid w:val="00756ADD"/>
    <w:rsid w:val="0076388B"/>
    <w:rsid w:val="00766525"/>
    <w:rsid w:val="00766A23"/>
    <w:rsid w:val="00766C4A"/>
    <w:rsid w:val="00770058"/>
    <w:rsid w:val="0077071F"/>
    <w:rsid w:val="00770955"/>
    <w:rsid w:val="00772BE8"/>
    <w:rsid w:val="007860A8"/>
    <w:rsid w:val="00787CE7"/>
    <w:rsid w:val="007913A0"/>
    <w:rsid w:val="007931CE"/>
    <w:rsid w:val="00793DA1"/>
    <w:rsid w:val="00795535"/>
    <w:rsid w:val="007A1D50"/>
    <w:rsid w:val="007A1EE2"/>
    <w:rsid w:val="007A3788"/>
    <w:rsid w:val="007A3BB8"/>
    <w:rsid w:val="007A3BDA"/>
    <w:rsid w:val="007A5C40"/>
    <w:rsid w:val="007B30FA"/>
    <w:rsid w:val="007B56C5"/>
    <w:rsid w:val="007C61CD"/>
    <w:rsid w:val="007C6B25"/>
    <w:rsid w:val="007C7BCB"/>
    <w:rsid w:val="007D1826"/>
    <w:rsid w:val="007D239D"/>
    <w:rsid w:val="007D31B1"/>
    <w:rsid w:val="007D4F49"/>
    <w:rsid w:val="007D628B"/>
    <w:rsid w:val="007D72B9"/>
    <w:rsid w:val="007D7AB8"/>
    <w:rsid w:val="007E1F14"/>
    <w:rsid w:val="007E385A"/>
    <w:rsid w:val="007E4AC3"/>
    <w:rsid w:val="007E593E"/>
    <w:rsid w:val="007E614E"/>
    <w:rsid w:val="007E7F08"/>
    <w:rsid w:val="007F4811"/>
    <w:rsid w:val="007F68C0"/>
    <w:rsid w:val="00801109"/>
    <w:rsid w:val="00805BCE"/>
    <w:rsid w:val="00810D13"/>
    <w:rsid w:val="00813408"/>
    <w:rsid w:val="008147AD"/>
    <w:rsid w:val="008206FA"/>
    <w:rsid w:val="00825D01"/>
    <w:rsid w:val="0082710F"/>
    <w:rsid w:val="00830694"/>
    <w:rsid w:val="0084220C"/>
    <w:rsid w:val="00843DE0"/>
    <w:rsid w:val="00844A78"/>
    <w:rsid w:val="00845381"/>
    <w:rsid w:val="0085094A"/>
    <w:rsid w:val="00852968"/>
    <w:rsid w:val="00854BB2"/>
    <w:rsid w:val="00854F6A"/>
    <w:rsid w:val="00855125"/>
    <w:rsid w:val="00855A85"/>
    <w:rsid w:val="0085691D"/>
    <w:rsid w:val="00861B00"/>
    <w:rsid w:val="008643FC"/>
    <w:rsid w:val="0086572A"/>
    <w:rsid w:val="008712C7"/>
    <w:rsid w:val="008736E2"/>
    <w:rsid w:val="008738B7"/>
    <w:rsid w:val="00876A4B"/>
    <w:rsid w:val="00877E15"/>
    <w:rsid w:val="008836D8"/>
    <w:rsid w:val="00883B70"/>
    <w:rsid w:val="008870CD"/>
    <w:rsid w:val="00893D2D"/>
    <w:rsid w:val="00894D73"/>
    <w:rsid w:val="008A5132"/>
    <w:rsid w:val="008A738B"/>
    <w:rsid w:val="008B749F"/>
    <w:rsid w:val="008C0394"/>
    <w:rsid w:val="008C0951"/>
    <w:rsid w:val="008C0CF1"/>
    <w:rsid w:val="008C0EDC"/>
    <w:rsid w:val="008C0FB1"/>
    <w:rsid w:val="008C1DD9"/>
    <w:rsid w:val="008C2013"/>
    <w:rsid w:val="008C2F3B"/>
    <w:rsid w:val="008C62E1"/>
    <w:rsid w:val="008C62F6"/>
    <w:rsid w:val="008D0105"/>
    <w:rsid w:val="008D0E71"/>
    <w:rsid w:val="008D1D98"/>
    <w:rsid w:val="008D4C1A"/>
    <w:rsid w:val="008D694A"/>
    <w:rsid w:val="008E01EA"/>
    <w:rsid w:val="008E0A9A"/>
    <w:rsid w:val="008E1F57"/>
    <w:rsid w:val="008E6832"/>
    <w:rsid w:val="008E7B65"/>
    <w:rsid w:val="008F2FA5"/>
    <w:rsid w:val="008F3E4A"/>
    <w:rsid w:val="008F4B6D"/>
    <w:rsid w:val="00901C8D"/>
    <w:rsid w:val="0090584F"/>
    <w:rsid w:val="009113C7"/>
    <w:rsid w:val="009156F2"/>
    <w:rsid w:val="00922D13"/>
    <w:rsid w:val="00924609"/>
    <w:rsid w:val="009248DA"/>
    <w:rsid w:val="0093271D"/>
    <w:rsid w:val="00932DB0"/>
    <w:rsid w:val="009335A5"/>
    <w:rsid w:val="00935A44"/>
    <w:rsid w:val="00940D3C"/>
    <w:rsid w:val="00942D35"/>
    <w:rsid w:val="0094556A"/>
    <w:rsid w:val="00946050"/>
    <w:rsid w:val="00946906"/>
    <w:rsid w:val="00950FA4"/>
    <w:rsid w:val="00953192"/>
    <w:rsid w:val="00954685"/>
    <w:rsid w:val="00957C42"/>
    <w:rsid w:val="0096094F"/>
    <w:rsid w:val="009630EC"/>
    <w:rsid w:val="009633EE"/>
    <w:rsid w:val="009639F3"/>
    <w:rsid w:val="00963B3A"/>
    <w:rsid w:val="0096787A"/>
    <w:rsid w:val="00967E66"/>
    <w:rsid w:val="0097095F"/>
    <w:rsid w:val="00980AA9"/>
    <w:rsid w:val="00982422"/>
    <w:rsid w:val="009837F5"/>
    <w:rsid w:val="00985FBB"/>
    <w:rsid w:val="00990000"/>
    <w:rsid w:val="0099260B"/>
    <w:rsid w:val="009B24A2"/>
    <w:rsid w:val="009B3816"/>
    <w:rsid w:val="009C1CDA"/>
    <w:rsid w:val="009C4E56"/>
    <w:rsid w:val="009C63A7"/>
    <w:rsid w:val="009D1AB2"/>
    <w:rsid w:val="009D256C"/>
    <w:rsid w:val="009D461A"/>
    <w:rsid w:val="009D4869"/>
    <w:rsid w:val="009D69F8"/>
    <w:rsid w:val="009D6C19"/>
    <w:rsid w:val="009E0432"/>
    <w:rsid w:val="009E08D9"/>
    <w:rsid w:val="009E0C23"/>
    <w:rsid w:val="009E287F"/>
    <w:rsid w:val="009E2B0B"/>
    <w:rsid w:val="009E5236"/>
    <w:rsid w:val="009E53A5"/>
    <w:rsid w:val="009F2ADF"/>
    <w:rsid w:val="009F31A3"/>
    <w:rsid w:val="00A00A5C"/>
    <w:rsid w:val="00A019AD"/>
    <w:rsid w:val="00A01C09"/>
    <w:rsid w:val="00A03C91"/>
    <w:rsid w:val="00A06B9B"/>
    <w:rsid w:val="00A102EA"/>
    <w:rsid w:val="00A1041E"/>
    <w:rsid w:val="00A10AE2"/>
    <w:rsid w:val="00A11384"/>
    <w:rsid w:val="00A11F11"/>
    <w:rsid w:val="00A12E37"/>
    <w:rsid w:val="00A15AAA"/>
    <w:rsid w:val="00A23F87"/>
    <w:rsid w:val="00A31D48"/>
    <w:rsid w:val="00A33A75"/>
    <w:rsid w:val="00A34537"/>
    <w:rsid w:val="00A4274C"/>
    <w:rsid w:val="00A42C05"/>
    <w:rsid w:val="00A44426"/>
    <w:rsid w:val="00A47DDE"/>
    <w:rsid w:val="00A52A14"/>
    <w:rsid w:val="00A551DC"/>
    <w:rsid w:val="00A55620"/>
    <w:rsid w:val="00A618D4"/>
    <w:rsid w:val="00A6328E"/>
    <w:rsid w:val="00A675B2"/>
    <w:rsid w:val="00A71A85"/>
    <w:rsid w:val="00A818A3"/>
    <w:rsid w:val="00A81935"/>
    <w:rsid w:val="00A82ABB"/>
    <w:rsid w:val="00A87C6C"/>
    <w:rsid w:val="00A94A7C"/>
    <w:rsid w:val="00AA17AC"/>
    <w:rsid w:val="00AB118B"/>
    <w:rsid w:val="00AB2CE2"/>
    <w:rsid w:val="00AB76A0"/>
    <w:rsid w:val="00AC1A29"/>
    <w:rsid w:val="00AC1C1A"/>
    <w:rsid w:val="00AE1ED8"/>
    <w:rsid w:val="00AE23D4"/>
    <w:rsid w:val="00AE2488"/>
    <w:rsid w:val="00AE32E1"/>
    <w:rsid w:val="00AE479A"/>
    <w:rsid w:val="00AF1B1C"/>
    <w:rsid w:val="00AF5E48"/>
    <w:rsid w:val="00B01653"/>
    <w:rsid w:val="00B031D0"/>
    <w:rsid w:val="00B0627F"/>
    <w:rsid w:val="00B06C07"/>
    <w:rsid w:val="00B07336"/>
    <w:rsid w:val="00B14A29"/>
    <w:rsid w:val="00B1557B"/>
    <w:rsid w:val="00B164BF"/>
    <w:rsid w:val="00B2232E"/>
    <w:rsid w:val="00B25657"/>
    <w:rsid w:val="00B26A7E"/>
    <w:rsid w:val="00B31889"/>
    <w:rsid w:val="00B33568"/>
    <w:rsid w:val="00B3367B"/>
    <w:rsid w:val="00B34359"/>
    <w:rsid w:val="00B40338"/>
    <w:rsid w:val="00B40B31"/>
    <w:rsid w:val="00B41142"/>
    <w:rsid w:val="00B41284"/>
    <w:rsid w:val="00B43ACE"/>
    <w:rsid w:val="00B461AE"/>
    <w:rsid w:val="00B527F0"/>
    <w:rsid w:val="00B578A5"/>
    <w:rsid w:val="00B6340B"/>
    <w:rsid w:val="00B67F09"/>
    <w:rsid w:val="00B72D90"/>
    <w:rsid w:val="00B72EDC"/>
    <w:rsid w:val="00B737D9"/>
    <w:rsid w:val="00B751BA"/>
    <w:rsid w:val="00B8226B"/>
    <w:rsid w:val="00B83673"/>
    <w:rsid w:val="00B97AD6"/>
    <w:rsid w:val="00BA3163"/>
    <w:rsid w:val="00BA428C"/>
    <w:rsid w:val="00BB16DB"/>
    <w:rsid w:val="00BB36AF"/>
    <w:rsid w:val="00BB4778"/>
    <w:rsid w:val="00BC1B33"/>
    <w:rsid w:val="00BC243C"/>
    <w:rsid w:val="00BC6A2D"/>
    <w:rsid w:val="00BD191B"/>
    <w:rsid w:val="00BD5B3E"/>
    <w:rsid w:val="00BE10B1"/>
    <w:rsid w:val="00BE1F05"/>
    <w:rsid w:val="00BE3F50"/>
    <w:rsid w:val="00BE5AC7"/>
    <w:rsid w:val="00BE6423"/>
    <w:rsid w:val="00BE6B74"/>
    <w:rsid w:val="00BE7D47"/>
    <w:rsid w:val="00BF23AB"/>
    <w:rsid w:val="00BF6A44"/>
    <w:rsid w:val="00C01B10"/>
    <w:rsid w:val="00C07184"/>
    <w:rsid w:val="00C07240"/>
    <w:rsid w:val="00C10583"/>
    <w:rsid w:val="00C1732C"/>
    <w:rsid w:val="00C20A6F"/>
    <w:rsid w:val="00C227CE"/>
    <w:rsid w:val="00C235DF"/>
    <w:rsid w:val="00C23A6A"/>
    <w:rsid w:val="00C249AC"/>
    <w:rsid w:val="00C2653D"/>
    <w:rsid w:val="00C31529"/>
    <w:rsid w:val="00C32BC2"/>
    <w:rsid w:val="00C35AA1"/>
    <w:rsid w:val="00C36CE4"/>
    <w:rsid w:val="00C40279"/>
    <w:rsid w:val="00C40924"/>
    <w:rsid w:val="00C41335"/>
    <w:rsid w:val="00C42E9D"/>
    <w:rsid w:val="00C50187"/>
    <w:rsid w:val="00C511D1"/>
    <w:rsid w:val="00C51BD2"/>
    <w:rsid w:val="00C5270B"/>
    <w:rsid w:val="00C56191"/>
    <w:rsid w:val="00C6196D"/>
    <w:rsid w:val="00C746B9"/>
    <w:rsid w:val="00C760F4"/>
    <w:rsid w:val="00C80ABC"/>
    <w:rsid w:val="00C836CB"/>
    <w:rsid w:val="00C859DE"/>
    <w:rsid w:val="00C87CAD"/>
    <w:rsid w:val="00C910B2"/>
    <w:rsid w:val="00CA032A"/>
    <w:rsid w:val="00CA45C1"/>
    <w:rsid w:val="00CA49C0"/>
    <w:rsid w:val="00CB07B1"/>
    <w:rsid w:val="00CB1BCC"/>
    <w:rsid w:val="00CB2366"/>
    <w:rsid w:val="00CB3309"/>
    <w:rsid w:val="00CB3D72"/>
    <w:rsid w:val="00CB467D"/>
    <w:rsid w:val="00CB51C4"/>
    <w:rsid w:val="00CB5B4D"/>
    <w:rsid w:val="00CC1581"/>
    <w:rsid w:val="00CC2699"/>
    <w:rsid w:val="00CC5320"/>
    <w:rsid w:val="00CC5C83"/>
    <w:rsid w:val="00CC740A"/>
    <w:rsid w:val="00CD7D85"/>
    <w:rsid w:val="00CE1232"/>
    <w:rsid w:val="00CE23D5"/>
    <w:rsid w:val="00CE3869"/>
    <w:rsid w:val="00CE3AFF"/>
    <w:rsid w:val="00CF2384"/>
    <w:rsid w:val="00CF5FC8"/>
    <w:rsid w:val="00D0444E"/>
    <w:rsid w:val="00D05AC9"/>
    <w:rsid w:val="00D06BCF"/>
    <w:rsid w:val="00D1079F"/>
    <w:rsid w:val="00D12084"/>
    <w:rsid w:val="00D2116C"/>
    <w:rsid w:val="00D27588"/>
    <w:rsid w:val="00D3167F"/>
    <w:rsid w:val="00D32C04"/>
    <w:rsid w:val="00D332E4"/>
    <w:rsid w:val="00D33D90"/>
    <w:rsid w:val="00D3605E"/>
    <w:rsid w:val="00D43B1B"/>
    <w:rsid w:val="00D453FA"/>
    <w:rsid w:val="00D639AF"/>
    <w:rsid w:val="00D65220"/>
    <w:rsid w:val="00D707C6"/>
    <w:rsid w:val="00D73579"/>
    <w:rsid w:val="00D74DBF"/>
    <w:rsid w:val="00DA0961"/>
    <w:rsid w:val="00DA328A"/>
    <w:rsid w:val="00DA4098"/>
    <w:rsid w:val="00DA7E20"/>
    <w:rsid w:val="00DB308F"/>
    <w:rsid w:val="00DB4751"/>
    <w:rsid w:val="00DB57C5"/>
    <w:rsid w:val="00DB64A9"/>
    <w:rsid w:val="00DC1409"/>
    <w:rsid w:val="00DC332C"/>
    <w:rsid w:val="00DC425F"/>
    <w:rsid w:val="00DC7884"/>
    <w:rsid w:val="00DC7C0E"/>
    <w:rsid w:val="00DD5223"/>
    <w:rsid w:val="00DD677D"/>
    <w:rsid w:val="00DD742C"/>
    <w:rsid w:val="00DE6015"/>
    <w:rsid w:val="00E0232E"/>
    <w:rsid w:val="00E04BAE"/>
    <w:rsid w:val="00E11BB1"/>
    <w:rsid w:val="00E12A57"/>
    <w:rsid w:val="00E14663"/>
    <w:rsid w:val="00E1747C"/>
    <w:rsid w:val="00E1788A"/>
    <w:rsid w:val="00E21688"/>
    <w:rsid w:val="00E2328D"/>
    <w:rsid w:val="00E2563F"/>
    <w:rsid w:val="00E27799"/>
    <w:rsid w:val="00E31E01"/>
    <w:rsid w:val="00E41D94"/>
    <w:rsid w:val="00E42170"/>
    <w:rsid w:val="00E43963"/>
    <w:rsid w:val="00E439A9"/>
    <w:rsid w:val="00E52437"/>
    <w:rsid w:val="00E5433F"/>
    <w:rsid w:val="00E6486F"/>
    <w:rsid w:val="00E71151"/>
    <w:rsid w:val="00E72404"/>
    <w:rsid w:val="00E72883"/>
    <w:rsid w:val="00E72EB9"/>
    <w:rsid w:val="00E74ADF"/>
    <w:rsid w:val="00E819FC"/>
    <w:rsid w:val="00E826A2"/>
    <w:rsid w:val="00E830FE"/>
    <w:rsid w:val="00E84744"/>
    <w:rsid w:val="00E861A4"/>
    <w:rsid w:val="00E90DF2"/>
    <w:rsid w:val="00E91182"/>
    <w:rsid w:val="00E933A6"/>
    <w:rsid w:val="00E9357D"/>
    <w:rsid w:val="00E97B7B"/>
    <w:rsid w:val="00EA2DF8"/>
    <w:rsid w:val="00EA638B"/>
    <w:rsid w:val="00EB2EF5"/>
    <w:rsid w:val="00EB3AA0"/>
    <w:rsid w:val="00EB4388"/>
    <w:rsid w:val="00EB56A1"/>
    <w:rsid w:val="00EB6954"/>
    <w:rsid w:val="00EB76C8"/>
    <w:rsid w:val="00EC6F47"/>
    <w:rsid w:val="00ED028B"/>
    <w:rsid w:val="00ED0C14"/>
    <w:rsid w:val="00ED4679"/>
    <w:rsid w:val="00ED68D5"/>
    <w:rsid w:val="00ED6C37"/>
    <w:rsid w:val="00EE2964"/>
    <w:rsid w:val="00EE3550"/>
    <w:rsid w:val="00EE38B0"/>
    <w:rsid w:val="00EE4E01"/>
    <w:rsid w:val="00EF1081"/>
    <w:rsid w:val="00EF14AF"/>
    <w:rsid w:val="00EF1986"/>
    <w:rsid w:val="00EF42F9"/>
    <w:rsid w:val="00EF59EB"/>
    <w:rsid w:val="00EF5D81"/>
    <w:rsid w:val="00F1468C"/>
    <w:rsid w:val="00F15DC2"/>
    <w:rsid w:val="00F24251"/>
    <w:rsid w:val="00F242A6"/>
    <w:rsid w:val="00F30E95"/>
    <w:rsid w:val="00F31953"/>
    <w:rsid w:val="00F34622"/>
    <w:rsid w:val="00F414F4"/>
    <w:rsid w:val="00F4299B"/>
    <w:rsid w:val="00F437CD"/>
    <w:rsid w:val="00F43E3E"/>
    <w:rsid w:val="00F43F8A"/>
    <w:rsid w:val="00F52745"/>
    <w:rsid w:val="00F52CC7"/>
    <w:rsid w:val="00F541C6"/>
    <w:rsid w:val="00F631D9"/>
    <w:rsid w:val="00F7265C"/>
    <w:rsid w:val="00F74408"/>
    <w:rsid w:val="00F747CD"/>
    <w:rsid w:val="00F803BA"/>
    <w:rsid w:val="00F812CC"/>
    <w:rsid w:val="00F81D1C"/>
    <w:rsid w:val="00F878D8"/>
    <w:rsid w:val="00F878D9"/>
    <w:rsid w:val="00F9049B"/>
    <w:rsid w:val="00F9250F"/>
    <w:rsid w:val="00F94460"/>
    <w:rsid w:val="00F9469B"/>
    <w:rsid w:val="00FA421E"/>
    <w:rsid w:val="00FA4C43"/>
    <w:rsid w:val="00FB02DE"/>
    <w:rsid w:val="00FB2B25"/>
    <w:rsid w:val="00FB39C8"/>
    <w:rsid w:val="00FB509A"/>
    <w:rsid w:val="00FB6D1F"/>
    <w:rsid w:val="00FB7D59"/>
    <w:rsid w:val="00FC1AC8"/>
    <w:rsid w:val="00FC5118"/>
    <w:rsid w:val="00FC7A87"/>
    <w:rsid w:val="00FE4DE2"/>
    <w:rsid w:val="00FE4E0E"/>
    <w:rsid w:val="00FF6D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8719C3E"/>
  <w15:docId w15:val="{60A9687D-BAE8-465A-8020-F0B7AF0B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28A"/>
    <w:rPr>
      <w:rFonts w:eastAsia="Times New Roman"/>
      <w:sz w:val="24"/>
      <w:szCs w:val="24"/>
    </w:rPr>
  </w:style>
  <w:style w:type="paragraph" w:styleId="Heading1">
    <w:name w:val="heading 1"/>
    <w:basedOn w:val="Normal"/>
    <w:next w:val="Normal"/>
    <w:link w:val="Heading1Char"/>
    <w:uiPriority w:val="9"/>
    <w:qFormat/>
    <w:rsid w:val="00A6328E"/>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semiHidden/>
    <w:unhideWhenUsed/>
    <w:qFormat/>
    <w:rsid w:val="00227D91"/>
    <w:pPr>
      <w:keepNext/>
      <w:tabs>
        <w:tab w:val="left" w:pos="5954"/>
      </w:tabs>
      <w:overflowPunct w:val="0"/>
      <w:autoSpaceDE w:val="0"/>
      <w:autoSpaceDN w:val="0"/>
      <w:adjustRightInd w:val="0"/>
      <w:ind w:left="2268" w:hanging="2268"/>
      <w:jc w:val="center"/>
      <w:outlineLvl w:val="1"/>
    </w:pPr>
    <w:rPr>
      <w:b/>
      <w:sz w:val="20"/>
      <w:szCs w:val="20"/>
      <w:lang w:val="en-GB" w:eastAsia="x-none"/>
    </w:rPr>
  </w:style>
  <w:style w:type="paragraph" w:styleId="Heading3">
    <w:name w:val="heading 3"/>
    <w:basedOn w:val="Normal"/>
    <w:next w:val="Normal"/>
    <w:link w:val="Heading3Char"/>
    <w:uiPriority w:val="9"/>
    <w:semiHidden/>
    <w:unhideWhenUsed/>
    <w:qFormat/>
    <w:rsid w:val="00A6328E"/>
    <w:pPr>
      <w:keepNext/>
      <w:spacing w:before="240" w:after="60"/>
      <w:outlineLvl w:val="2"/>
    </w:pPr>
    <w:rPr>
      <w:rFonts w:ascii="Cambria" w:hAnsi="Cambria"/>
      <w:b/>
      <w:bCs/>
      <w:sz w:val="26"/>
      <w:szCs w:val="26"/>
      <w:lang w:val="x-none" w:eastAsia="x-none"/>
    </w:rPr>
  </w:style>
  <w:style w:type="paragraph" w:styleId="Heading5">
    <w:name w:val="heading 5"/>
    <w:basedOn w:val="Normal"/>
    <w:next w:val="Normal"/>
    <w:link w:val="Heading5Char"/>
    <w:uiPriority w:val="9"/>
    <w:semiHidden/>
    <w:unhideWhenUsed/>
    <w:qFormat/>
    <w:rsid w:val="00A6328E"/>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27D91"/>
    <w:rPr>
      <w:rFonts w:eastAsia="Times New Roman"/>
      <w:b/>
      <w:szCs w:val="20"/>
      <w:lang w:val="en-GB"/>
    </w:rPr>
  </w:style>
  <w:style w:type="paragraph" w:styleId="ListParagraph">
    <w:name w:val="List Paragraph"/>
    <w:basedOn w:val="Normal"/>
    <w:uiPriority w:val="34"/>
    <w:qFormat/>
    <w:rsid w:val="00227D91"/>
    <w:pPr>
      <w:ind w:left="720"/>
      <w:contextualSpacing/>
    </w:pPr>
  </w:style>
  <w:style w:type="paragraph" w:styleId="Title">
    <w:name w:val="Title"/>
    <w:basedOn w:val="Normal"/>
    <w:link w:val="TitleChar"/>
    <w:uiPriority w:val="99"/>
    <w:qFormat/>
    <w:rsid w:val="00227D91"/>
    <w:pPr>
      <w:jc w:val="center"/>
    </w:pPr>
    <w:rPr>
      <w:rFonts w:ascii="Cambria" w:hAnsi="Cambria"/>
      <w:b/>
      <w:bCs/>
      <w:kern w:val="28"/>
      <w:sz w:val="32"/>
      <w:szCs w:val="32"/>
      <w:lang w:val="x-none"/>
    </w:rPr>
  </w:style>
  <w:style w:type="character" w:customStyle="1" w:styleId="TitleChar">
    <w:name w:val="Title Char"/>
    <w:link w:val="Title"/>
    <w:uiPriority w:val="99"/>
    <w:rsid w:val="00227D91"/>
    <w:rPr>
      <w:rFonts w:ascii="Cambria" w:eastAsia="Times New Roman" w:hAnsi="Cambria"/>
      <w:b/>
      <w:bCs/>
      <w:kern w:val="28"/>
      <w:sz w:val="32"/>
      <w:szCs w:val="32"/>
      <w:lang w:eastAsia="lt-LT"/>
    </w:rPr>
  </w:style>
  <w:style w:type="paragraph" w:styleId="BalloonText">
    <w:name w:val="Balloon Text"/>
    <w:basedOn w:val="Normal"/>
    <w:link w:val="BalloonTextChar"/>
    <w:uiPriority w:val="99"/>
    <w:semiHidden/>
    <w:unhideWhenUsed/>
    <w:rsid w:val="00227D91"/>
    <w:rPr>
      <w:rFonts w:ascii="Tahoma" w:hAnsi="Tahoma"/>
      <w:sz w:val="16"/>
      <w:szCs w:val="16"/>
      <w:lang w:val="x-none"/>
    </w:rPr>
  </w:style>
  <w:style w:type="character" w:customStyle="1" w:styleId="BalloonTextChar">
    <w:name w:val="Balloon Text Char"/>
    <w:link w:val="BalloonText"/>
    <w:uiPriority w:val="99"/>
    <w:semiHidden/>
    <w:rsid w:val="00227D91"/>
    <w:rPr>
      <w:rFonts w:ascii="Tahoma" w:eastAsia="Times New Roman" w:hAnsi="Tahoma" w:cs="Tahoma"/>
      <w:sz w:val="16"/>
      <w:szCs w:val="16"/>
      <w:lang w:eastAsia="lt-LT"/>
    </w:rPr>
  </w:style>
  <w:style w:type="paragraph" w:styleId="Header">
    <w:name w:val="header"/>
    <w:basedOn w:val="Normal"/>
    <w:link w:val="HeaderChar"/>
    <w:uiPriority w:val="99"/>
    <w:unhideWhenUsed/>
    <w:rsid w:val="008D694A"/>
    <w:pPr>
      <w:tabs>
        <w:tab w:val="center" w:pos="4819"/>
        <w:tab w:val="right" w:pos="9638"/>
      </w:tabs>
    </w:pPr>
    <w:rPr>
      <w:lang w:val="x-none" w:eastAsia="x-none"/>
    </w:rPr>
  </w:style>
  <w:style w:type="character" w:customStyle="1" w:styleId="HeaderChar">
    <w:name w:val="Header Char"/>
    <w:link w:val="Header"/>
    <w:uiPriority w:val="99"/>
    <w:rsid w:val="008D694A"/>
    <w:rPr>
      <w:rFonts w:eastAsia="Times New Roman"/>
      <w:sz w:val="24"/>
      <w:szCs w:val="24"/>
    </w:rPr>
  </w:style>
  <w:style w:type="paragraph" w:styleId="Footer">
    <w:name w:val="footer"/>
    <w:basedOn w:val="Normal"/>
    <w:link w:val="FooterChar"/>
    <w:uiPriority w:val="99"/>
    <w:unhideWhenUsed/>
    <w:rsid w:val="008D694A"/>
    <w:pPr>
      <w:tabs>
        <w:tab w:val="center" w:pos="4819"/>
        <w:tab w:val="right" w:pos="9638"/>
      </w:tabs>
    </w:pPr>
    <w:rPr>
      <w:lang w:val="x-none" w:eastAsia="x-none"/>
    </w:rPr>
  </w:style>
  <w:style w:type="character" w:customStyle="1" w:styleId="FooterChar">
    <w:name w:val="Footer Char"/>
    <w:link w:val="Footer"/>
    <w:uiPriority w:val="99"/>
    <w:rsid w:val="008D694A"/>
    <w:rPr>
      <w:rFonts w:eastAsia="Times New Roman"/>
      <w:sz w:val="24"/>
      <w:szCs w:val="24"/>
    </w:rPr>
  </w:style>
  <w:style w:type="character" w:customStyle="1" w:styleId="Heading1Char">
    <w:name w:val="Heading 1 Char"/>
    <w:link w:val="Heading1"/>
    <w:uiPriority w:val="9"/>
    <w:rsid w:val="00A6328E"/>
    <w:rPr>
      <w:rFonts w:ascii="Cambria" w:eastAsia="Times New Roman" w:hAnsi="Cambria" w:cs="Times New Roman"/>
      <w:b/>
      <w:bCs/>
      <w:kern w:val="32"/>
      <w:sz w:val="32"/>
      <w:szCs w:val="32"/>
    </w:rPr>
  </w:style>
  <w:style w:type="character" w:customStyle="1" w:styleId="Heading3Char">
    <w:name w:val="Heading 3 Char"/>
    <w:link w:val="Heading3"/>
    <w:uiPriority w:val="9"/>
    <w:semiHidden/>
    <w:rsid w:val="00A6328E"/>
    <w:rPr>
      <w:rFonts w:ascii="Cambria" w:eastAsia="Times New Roman" w:hAnsi="Cambria" w:cs="Times New Roman"/>
      <w:b/>
      <w:bCs/>
      <w:sz w:val="26"/>
      <w:szCs w:val="26"/>
    </w:rPr>
  </w:style>
  <w:style w:type="character" w:customStyle="1" w:styleId="Heading5Char">
    <w:name w:val="Heading 5 Char"/>
    <w:link w:val="Heading5"/>
    <w:uiPriority w:val="9"/>
    <w:semiHidden/>
    <w:rsid w:val="00A6328E"/>
    <w:rPr>
      <w:rFonts w:ascii="Calibri" w:eastAsia="Times New Roman" w:hAnsi="Calibri" w:cs="Times New Roman"/>
      <w:b/>
      <w:bCs/>
      <w:i/>
      <w:iCs/>
      <w:sz w:val="26"/>
      <w:szCs w:val="26"/>
    </w:rPr>
  </w:style>
  <w:style w:type="paragraph" w:customStyle="1" w:styleId="CompanyName">
    <w:name w:val="Company Name"/>
    <w:basedOn w:val="BodyText"/>
    <w:next w:val="Normal"/>
    <w:rsid w:val="00A6328E"/>
    <w:pPr>
      <w:keepNext/>
      <w:keepLines/>
      <w:overflowPunct w:val="0"/>
      <w:autoSpaceDE w:val="0"/>
      <w:autoSpaceDN w:val="0"/>
      <w:adjustRightInd w:val="0"/>
      <w:spacing w:after="0"/>
      <w:textAlignment w:val="baseline"/>
    </w:pPr>
    <w:rPr>
      <w:rFonts w:ascii="Arial" w:hAnsi="Arial"/>
      <w:b/>
      <w:caps/>
      <w:sz w:val="22"/>
      <w:szCs w:val="20"/>
      <w:lang w:val="en-US" w:eastAsia="en-US"/>
    </w:rPr>
  </w:style>
  <w:style w:type="paragraph" w:styleId="BodyText3">
    <w:name w:val="Body Text 3"/>
    <w:basedOn w:val="Normal"/>
    <w:link w:val="BodyText3Char"/>
    <w:rsid w:val="00A6328E"/>
    <w:pPr>
      <w:jc w:val="both"/>
    </w:pPr>
    <w:rPr>
      <w:rFonts w:ascii="Arial" w:hAnsi="Arial"/>
      <w:sz w:val="20"/>
      <w:lang w:val="x-none" w:eastAsia="en-US"/>
    </w:rPr>
  </w:style>
  <w:style w:type="character" w:customStyle="1" w:styleId="BodyText3Char">
    <w:name w:val="Body Text 3 Char"/>
    <w:link w:val="BodyText3"/>
    <w:rsid w:val="00A6328E"/>
    <w:rPr>
      <w:rFonts w:ascii="Arial" w:eastAsia="Times New Roman" w:hAnsi="Arial" w:cs="Arial"/>
      <w:szCs w:val="24"/>
      <w:lang w:eastAsia="en-US"/>
    </w:rPr>
  </w:style>
  <w:style w:type="paragraph" w:styleId="BodyText">
    <w:name w:val="Body Text"/>
    <w:basedOn w:val="Normal"/>
    <w:link w:val="BodyTextChar"/>
    <w:uiPriority w:val="99"/>
    <w:semiHidden/>
    <w:unhideWhenUsed/>
    <w:rsid w:val="00A6328E"/>
    <w:pPr>
      <w:spacing w:after="120"/>
    </w:pPr>
    <w:rPr>
      <w:lang w:val="x-none" w:eastAsia="x-none"/>
    </w:rPr>
  </w:style>
  <w:style w:type="character" w:customStyle="1" w:styleId="BodyTextChar">
    <w:name w:val="Body Text Char"/>
    <w:link w:val="BodyText"/>
    <w:uiPriority w:val="99"/>
    <w:semiHidden/>
    <w:rsid w:val="00A6328E"/>
    <w:rPr>
      <w:rFonts w:eastAsia="Times New Roman"/>
      <w:sz w:val="24"/>
      <w:szCs w:val="24"/>
    </w:rPr>
  </w:style>
  <w:style w:type="table" w:styleId="TableGrid">
    <w:name w:val="Table Grid"/>
    <w:basedOn w:val="TableNormal"/>
    <w:uiPriority w:val="59"/>
    <w:rsid w:val="00AE3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55125"/>
    <w:rPr>
      <w:sz w:val="16"/>
      <w:szCs w:val="16"/>
    </w:rPr>
  </w:style>
  <w:style w:type="paragraph" w:styleId="CommentText">
    <w:name w:val="annotation text"/>
    <w:basedOn w:val="Normal"/>
    <w:link w:val="CommentTextChar"/>
    <w:uiPriority w:val="99"/>
    <w:unhideWhenUsed/>
    <w:rsid w:val="00855125"/>
    <w:rPr>
      <w:sz w:val="20"/>
      <w:szCs w:val="20"/>
    </w:rPr>
  </w:style>
  <w:style w:type="character" w:customStyle="1" w:styleId="CommentTextChar">
    <w:name w:val="Comment Text Char"/>
    <w:link w:val="CommentText"/>
    <w:uiPriority w:val="99"/>
    <w:rsid w:val="00855125"/>
    <w:rPr>
      <w:rFonts w:eastAsia="Times New Roman"/>
    </w:rPr>
  </w:style>
  <w:style w:type="paragraph" w:styleId="CommentSubject">
    <w:name w:val="annotation subject"/>
    <w:basedOn w:val="CommentText"/>
    <w:next w:val="CommentText"/>
    <w:link w:val="CommentSubjectChar"/>
    <w:uiPriority w:val="99"/>
    <w:semiHidden/>
    <w:unhideWhenUsed/>
    <w:rsid w:val="00855125"/>
    <w:rPr>
      <w:b/>
      <w:bCs/>
    </w:rPr>
  </w:style>
  <w:style w:type="character" w:customStyle="1" w:styleId="CommentSubjectChar">
    <w:name w:val="Comment Subject Char"/>
    <w:link w:val="CommentSubject"/>
    <w:uiPriority w:val="99"/>
    <w:semiHidden/>
    <w:rsid w:val="00855125"/>
    <w:rPr>
      <w:rFonts w:eastAsia="Times New Roman"/>
      <w:b/>
      <w:bCs/>
    </w:rPr>
  </w:style>
  <w:style w:type="paragraph" w:customStyle="1" w:styleId="paragraph">
    <w:name w:val="paragraph"/>
    <w:basedOn w:val="Normal"/>
    <w:rsid w:val="00481A37"/>
    <w:pPr>
      <w:spacing w:before="100" w:beforeAutospacing="1" w:after="100" w:afterAutospacing="1"/>
    </w:pPr>
  </w:style>
  <w:style w:type="character" w:customStyle="1" w:styleId="normaltextrun">
    <w:name w:val="normaltextrun"/>
    <w:basedOn w:val="DefaultParagraphFont"/>
    <w:rsid w:val="00481A37"/>
  </w:style>
  <w:style w:type="character" w:customStyle="1" w:styleId="eop">
    <w:name w:val="eop"/>
    <w:basedOn w:val="DefaultParagraphFont"/>
    <w:rsid w:val="00481A37"/>
  </w:style>
  <w:style w:type="character" w:customStyle="1" w:styleId="wacimagecontainer">
    <w:name w:val="wacimagecontainer"/>
    <w:basedOn w:val="DefaultParagraphFont"/>
    <w:rsid w:val="000515C3"/>
  </w:style>
  <w:style w:type="character" w:customStyle="1" w:styleId="ui-provider">
    <w:name w:val="ui-provider"/>
    <w:basedOn w:val="DefaultParagraphFont"/>
    <w:rsid w:val="006F6B28"/>
  </w:style>
  <w:style w:type="character" w:styleId="Hyperlink">
    <w:name w:val="Hyperlink"/>
    <w:uiPriority w:val="99"/>
    <w:unhideWhenUsed/>
    <w:rsid w:val="006633FB"/>
    <w:rPr>
      <w:color w:val="467886"/>
      <w:u w:val="single"/>
    </w:rPr>
  </w:style>
  <w:style w:type="character" w:styleId="UnresolvedMention">
    <w:name w:val="Unresolved Mention"/>
    <w:uiPriority w:val="99"/>
    <w:semiHidden/>
    <w:unhideWhenUsed/>
    <w:rsid w:val="006633FB"/>
    <w:rPr>
      <w:color w:val="605E5C"/>
      <w:shd w:val="clear" w:color="auto" w:fill="E1DFDD"/>
    </w:rPr>
  </w:style>
  <w:style w:type="character" w:styleId="FollowedHyperlink">
    <w:name w:val="FollowedHyperlink"/>
    <w:uiPriority w:val="99"/>
    <w:semiHidden/>
    <w:unhideWhenUsed/>
    <w:rsid w:val="00381E7D"/>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8356">
      <w:bodyDiv w:val="1"/>
      <w:marLeft w:val="0"/>
      <w:marRight w:val="0"/>
      <w:marTop w:val="0"/>
      <w:marBottom w:val="0"/>
      <w:divBdr>
        <w:top w:val="none" w:sz="0" w:space="0" w:color="auto"/>
        <w:left w:val="none" w:sz="0" w:space="0" w:color="auto"/>
        <w:bottom w:val="none" w:sz="0" w:space="0" w:color="auto"/>
        <w:right w:val="none" w:sz="0" w:space="0" w:color="auto"/>
      </w:divBdr>
    </w:div>
    <w:div w:id="1011177840">
      <w:bodyDiv w:val="1"/>
      <w:marLeft w:val="0"/>
      <w:marRight w:val="0"/>
      <w:marTop w:val="0"/>
      <w:marBottom w:val="0"/>
      <w:divBdr>
        <w:top w:val="none" w:sz="0" w:space="0" w:color="auto"/>
        <w:left w:val="none" w:sz="0" w:space="0" w:color="auto"/>
        <w:bottom w:val="none" w:sz="0" w:space="0" w:color="auto"/>
        <w:right w:val="none" w:sz="0" w:space="0" w:color="auto"/>
      </w:divBdr>
    </w:div>
    <w:div w:id="1545293705">
      <w:bodyDiv w:val="1"/>
      <w:marLeft w:val="0"/>
      <w:marRight w:val="0"/>
      <w:marTop w:val="0"/>
      <w:marBottom w:val="0"/>
      <w:divBdr>
        <w:top w:val="none" w:sz="0" w:space="0" w:color="auto"/>
        <w:left w:val="none" w:sz="0" w:space="0" w:color="auto"/>
        <w:bottom w:val="none" w:sz="0" w:space="0" w:color="auto"/>
        <w:right w:val="none" w:sz="0" w:space="0" w:color="auto"/>
      </w:divBdr>
      <w:divsChild>
        <w:div w:id="1578511209">
          <w:marLeft w:val="0"/>
          <w:marRight w:val="0"/>
          <w:marTop w:val="0"/>
          <w:marBottom w:val="0"/>
          <w:divBdr>
            <w:top w:val="none" w:sz="0" w:space="0" w:color="auto"/>
            <w:left w:val="none" w:sz="0" w:space="0" w:color="auto"/>
            <w:bottom w:val="none" w:sz="0" w:space="0" w:color="auto"/>
            <w:right w:val="none" w:sz="0" w:space="0" w:color="auto"/>
          </w:divBdr>
          <w:divsChild>
            <w:div w:id="565529901">
              <w:marLeft w:val="0"/>
              <w:marRight w:val="0"/>
              <w:marTop w:val="0"/>
              <w:marBottom w:val="0"/>
              <w:divBdr>
                <w:top w:val="none" w:sz="0" w:space="0" w:color="auto"/>
                <w:left w:val="none" w:sz="0" w:space="0" w:color="auto"/>
                <w:bottom w:val="none" w:sz="0" w:space="0" w:color="auto"/>
                <w:right w:val="none" w:sz="0" w:space="0" w:color="auto"/>
              </w:divBdr>
              <w:divsChild>
                <w:div w:id="1940869103">
                  <w:marLeft w:val="0"/>
                  <w:marRight w:val="0"/>
                  <w:marTop w:val="0"/>
                  <w:marBottom w:val="0"/>
                  <w:divBdr>
                    <w:top w:val="none" w:sz="0" w:space="0" w:color="auto"/>
                    <w:left w:val="none" w:sz="0" w:space="0" w:color="auto"/>
                    <w:bottom w:val="none" w:sz="0" w:space="0" w:color="auto"/>
                    <w:right w:val="none" w:sz="0" w:space="0" w:color="auto"/>
                  </w:divBdr>
                  <w:divsChild>
                    <w:div w:id="121509676">
                      <w:marLeft w:val="0"/>
                      <w:marRight w:val="0"/>
                      <w:marTop w:val="0"/>
                      <w:marBottom w:val="0"/>
                      <w:divBdr>
                        <w:top w:val="none" w:sz="0" w:space="0" w:color="auto"/>
                        <w:left w:val="none" w:sz="0" w:space="0" w:color="auto"/>
                        <w:bottom w:val="none" w:sz="0" w:space="0" w:color="auto"/>
                        <w:right w:val="none" w:sz="0" w:space="0" w:color="auto"/>
                      </w:divBdr>
                      <w:divsChild>
                        <w:div w:id="19415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218291">
          <w:marLeft w:val="0"/>
          <w:marRight w:val="0"/>
          <w:marTop w:val="0"/>
          <w:marBottom w:val="0"/>
          <w:divBdr>
            <w:top w:val="none" w:sz="0" w:space="0" w:color="auto"/>
            <w:left w:val="none" w:sz="0" w:space="0" w:color="auto"/>
            <w:bottom w:val="none" w:sz="0" w:space="0" w:color="auto"/>
            <w:right w:val="none" w:sz="0" w:space="0" w:color="auto"/>
          </w:divBdr>
          <w:divsChild>
            <w:div w:id="1677615523">
              <w:marLeft w:val="0"/>
              <w:marRight w:val="0"/>
              <w:marTop w:val="0"/>
              <w:marBottom w:val="0"/>
              <w:divBdr>
                <w:top w:val="none" w:sz="0" w:space="0" w:color="auto"/>
                <w:left w:val="none" w:sz="0" w:space="0" w:color="auto"/>
                <w:bottom w:val="none" w:sz="0" w:space="0" w:color="auto"/>
                <w:right w:val="none" w:sz="0" w:space="0" w:color="auto"/>
              </w:divBdr>
              <w:divsChild>
                <w:div w:id="2001275140">
                  <w:marLeft w:val="0"/>
                  <w:marRight w:val="0"/>
                  <w:marTop w:val="0"/>
                  <w:marBottom w:val="0"/>
                  <w:divBdr>
                    <w:top w:val="none" w:sz="0" w:space="0" w:color="auto"/>
                    <w:left w:val="none" w:sz="0" w:space="0" w:color="auto"/>
                    <w:bottom w:val="none" w:sz="0" w:space="0" w:color="auto"/>
                    <w:right w:val="none" w:sz="0" w:space="0" w:color="auto"/>
                  </w:divBdr>
                  <w:divsChild>
                    <w:div w:id="905799830">
                      <w:marLeft w:val="0"/>
                      <w:marRight w:val="0"/>
                      <w:marTop w:val="0"/>
                      <w:marBottom w:val="0"/>
                      <w:divBdr>
                        <w:top w:val="none" w:sz="0" w:space="0" w:color="auto"/>
                        <w:left w:val="none" w:sz="0" w:space="0" w:color="auto"/>
                        <w:bottom w:val="none" w:sz="0" w:space="0" w:color="auto"/>
                        <w:right w:val="none" w:sz="0" w:space="0" w:color="auto"/>
                      </w:divBdr>
                      <w:divsChild>
                        <w:div w:id="1568373807">
                          <w:marLeft w:val="0"/>
                          <w:marRight w:val="0"/>
                          <w:marTop w:val="0"/>
                          <w:marBottom w:val="0"/>
                          <w:divBdr>
                            <w:top w:val="none" w:sz="0" w:space="0" w:color="auto"/>
                            <w:left w:val="none" w:sz="0" w:space="0" w:color="auto"/>
                            <w:bottom w:val="none" w:sz="0" w:space="0" w:color="auto"/>
                            <w:right w:val="none" w:sz="0" w:space="0" w:color="auto"/>
                          </w:divBdr>
                          <w:divsChild>
                            <w:div w:id="906525951">
                              <w:marLeft w:val="0"/>
                              <w:marRight w:val="0"/>
                              <w:marTop w:val="0"/>
                              <w:marBottom w:val="0"/>
                              <w:divBdr>
                                <w:top w:val="none" w:sz="0" w:space="0" w:color="auto"/>
                                <w:left w:val="none" w:sz="0" w:space="0" w:color="auto"/>
                                <w:bottom w:val="none" w:sz="0" w:space="0" w:color="auto"/>
                                <w:right w:val="none" w:sz="0" w:space="0" w:color="auto"/>
                              </w:divBdr>
                              <w:divsChild>
                                <w:div w:id="1261134463">
                                  <w:marLeft w:val="0"/>
                                  <w:marRight w:val="0"/>
                                  <w:marTop w:val="0"/>
                                  <w:marBottom w:val="0"/>
                                  <w:divBdr>
                                    <w:top w:val="none" w:sz="0" w:space="0" w:color="auto"/>
                                    <w:left w:val="none" w:sz="0" w:space="0" w:color="auto"/>
                                    <w:bottom w:val="none" w:sz="0" w:space="0" w:color="auto"/>
                                    <w:right w:val="none" w:sz="0" w:space="0" w:color="auto"/>
                                  </w:divBdr>
                                  <w:divsChild>
                                    <w:div w:id="222060312">
                                      <w:marLeft w:val="0"/>
                                      <w:marRight w:val="0"/>
                                      <w:marTop w:val="0"/>
                                      <w:marBottom w:val="0"/>
                                      <w:divBdr>
                                        <w:top w:val="none" w:sz="0" w:space="0" w:color="auto"/>
                                        <w:left w:val="none" w:sz="0" w:space="0" w:color="auto"/>
                                        <w:bottom w:val="none" w:sz="0" w:space="0" w:color="auto"/>
                                        <w:right w:val="none" w:sz="0" w:space="0" w:color="auto"/>
                                      </w:divBdr>
                                      <w:divsChild>
                                        <w:div w:id="1210612468">
                                          <w:marLeft w:val="0"/>
                                          <w:marRight w:val="0"/>
                                          <w:marTop w:val="0"/>
                                          <w:marBottom w:val="0"/>
                                          <w:divBdr>
                                            <w:top w:val="none" w:sz="0" w:space="0" w:color="auto"/>
                                            <w:left w:val="none" w:sz="0" w:space="0" w:color="auto"/>
                                            <w:bottom w:val="none" w:sz="0" w:space="0" w:color="auto"/>
                                            <w:right w:val="none" w:sz="0" w:space="0" w:color="auto"/>
                                          </w:divBdr>
                                          <w:divsChild>
                                            <w:div w:id="570190470">
                                              <w:marLeft w:val="0"/>
                                              <w:marRight w:val="0"/>
                                              <w:marTop w:val="0"/>
                                              <w:marBottom w:val="0"/>
                                              <w:divBdr>
                                                <w:top w:val="none" w:sz="0" w:space="0" w:color="auto"/>
                                                <w:left w:val="none" w:sz="0" w:space="0" w:color="auto"/>
                                                <w:bottom w:val="none" w:sz="0" w:space="0" w:color="auto"/>
                                                <w:right w:val="none" w:sz="0" w:space="0" w:color="auto"/>
                                              </w:divBdr>
                                              <w:divsChild>
                                                <w:div w:id="1343553850">
                                                  <w:marLeft w:val="0"/>
                                                  <w:marRight w:val="0"/>
                                                  <w:marTop w:val="0"/>
                                                  <w:marBottom w:val="0"/>
                                                  <w:divBdr>
                                                    <w:top w:val="none" w:sz="0" w:space="0" w:color="auto"/>
                                                    <w:left w:val="none" w:sz="0" w:space="0" w:color="auto"/>
                                                    <w:bottom w:val="none" w:sz="0" w:space="0" w:color="auto"/>
                                                    <w:right w:val="none" w:sz="0" w:space="0" w:color="auto"/>
                                                  </w:divBdr>
                                                  <w:divsChild>
                                                    <w:div w:id="1966234512">
                                                      <w:marLeft w:val="0"/>
                                                      <w:marRight w:val="0"/>
                                                      <w:marTop w:val="0"/>
                                                      <w:marBottom w:val="0"/>
                                                      <w:divBdr>
                                                        <w:top w:val="none" w:sz="0" w:space="0" w:color="auto"/>
                                                        <w:left w:val="none" w:sz="0" w:space="0" w:color="auto"/>
                                                        <w:bottom w:val="none" w:sz="0" w:space="0" w:color="auto"/>
                                                        <w:right w:val="none" w:sz="0" w:space="0" w:color="auto"/>
                                                      </w:divBdr>
                                                      <w:divsChild>
                                                        <w:div w:id="1751199503">
                                                          <w:marLeft w:val="0"/>
                                                          <w:marRight w:val="0"/>
                                                          <w:marTop w:val="0"/>
                                                          <w:marBottom w:val="0"/>
                                                          <w:divBdr>
                                                            <w:top w:val="none" w:sz="0" w:space="0" w:color="auto"/>
                                                            <w:left w:val="none" w:sz="0" w:space="0" w:color="auto"/>
                                                            <w:bottom w:val="none" w:sz="0" w:space="0" w:color="auto"/>
                                                            <w:right w:val="none" w:sz="0" w:space="0" w:color="auto"/>
                                                          </w:divBdr>
                                                          <w:divsChild>
                                                            <w:div w:id="1255672578">
                                                              <w:marLeft w:val="0"/>
                                                              <w:marRight w:val="0"/>
                                                              <w:marTop w:val="0"/>
                                                              <w:marBottom w:val="0"/>
                                                              <w:divBdr>
                                                                <w:top w:val="none" w:sz="0" w:space="0" w:color="auto"/>
                                                                <w:left w:val="none" w:sz="0" w:space="0" w:color="auto"/>
                                                                <w:bottom w:val="none" w:sz="0" w:space="0" w:color="auto"/>
                                                                <w:right w:val="none" w:sz="0" w:space="0" w:color="auto"/>
                                                              </w:divBdr>
                                                              <w:divsChild>
                                                                <w:div w:id="931816030">
                                                                  <w:marLeft w:val="0"/>
                                                                  <w:marRight w:val="0"/>
                                                                  <w:marTop w:val="0"/>
                                                                  <w:marBottom w:val="0"/>
                                                                  <w:divBdr>
                                                                    <w:top w:val="none" w:sz="0" w:space="0" w:color="auto"/>
                                                                    <w:left w:val="none" w:sz="0" w:space="0" w:color="auto"/>
                                                                    <w:bottom w:val="none" w:sz="0" w:space="0" w:color="auto"/>
                                                                    <w:right w:val="none" w:sz="0" w:space="0" w:color="auto"/>
                                                                  </w:divBdr>
                                                                  <w:divsChild>
                                                                    <w:div w:id="273170761">
                                                                      <w:marLeft w:val="0"/>
                                                                      <w:marRight w:val="0"/>
                                                                      <w:marTop w:val="0"/>
                                                                      <w:marBottom w:val="0"/>
                                                                      <w:divBdr>
                                                                        <w:top w:val="none" w:sz="0" w:space="0" w:color="auto"/>
                                                                        <w:left w:val="none" w:sz="0" w:space="0" w:color="auto"/>
                                                                        <w:bottom w:val="none" w:sz="0" w:space="0" w:color="auto"/>
                                                                        <w:right w:val="none" w:sz="0" w:space="0" w:color="auto"/>
                                                                      </w:divBdr>
                                                                      <w:divsChild>
                                                                        <w:div w:id="1851413243">
                                                                          <w:marLeft w:val="0"/>
                                                                          <w:marRight w:val="0"/>
                                                                          <w:marTop w:val="0"/>
                                                                          <w:marBottom w:val="0"/>
                                                                          <w:divBdr>
                                                                            <w:top w:val="none" w:sz="0" w:space="0" w:color="auto"/>
                                                                            <w:left w:val="none" w:sz="0" w:space="0" w:color="auto"/>
                                                                            <w:bottom w:val="none" w:sz="0" w:space="0" w:color="auto"/>
                                                                            <w:right w:val="none" w:sz="0" w:space="0" w:color="auto"/>
                                                                          </w:divBdr>
                                                                          <w:divsChild>
                                                                            <w:div w:id="672337533">
                                                                              <w:marLeft w:val="0"/>
                                                                              <w:marRight w:val="0"/>
                                                                              <w:marTop w:val="0"/>
                                                                              <w:marBottom w:val="0"/>
                                                                              <w:divBdr>
                                                                                <w:top w:val="none" w:sz="0" w:space="0" w:color="auto"/>
                                                                                <w:left w:val="none" w:sz="0" w:space="0" w:color="auto"/>
                                                                                <w:bottom w:val="none" w:sz="0" w:space="0" w:color="auto"/>
                                                                                <w:right w:val="none" w:sz="0" w:space="0" w:color="auto"/>
                                                                              </w:divBdr>
                                                                              <w:divsChild>
                                                                                <w:div w:id="999428128">
                                                                                  <w:marLeft w:val="0"/>
                                                                                  <w:marRight w:val="0"/>
                                                                                  <w:marTop w:val="0"/>
                                                                                  <w:marBottom w:val="0"/>
                                                                                  <w:divBdr>
                                                                                    <w:top w:val="none" w:sz="0" w:space="0" w:color="auto"/>
                                                                                    <w:left w:val="none" w:sz="0" w:space="0" w:color="auto"/>
                                                                                    <w:bottom w:val="none" w:sz="0" w:space="0" w:color="auto"/>
                                                                                    <w:right w:val="none" w:sz="0" w:space="0" w:color="auto"/>
                                                                                  </w:divBdr>
                                                                                  <w:divsChild>
                                                                                    <w:div w:id="1780098936">
                                                                                      <w:marLeft w:val="0"/>
                                                                                      <w:marRight w:val="0"/>
                                                                                      <w:marTop w:val="0"/>
                                                                                      <w:marBottom w:val="0"/>
                                                                                      <w:divBdr>
                                                                                        <w:top w:val="none" w:sz="0" w:space="0" w:color="auto"/>
                                                                                        <w:left w:val="none" w:sz="0" w:space="0" w:color="auto"/>
                                                                                        <w:bottom w:val="none" w:sz="0" w:space="0" w:color="auto"/>
                                                                                        <w:right w:val="none" w:sz="0" w:space="0" w:color="auto"/>
                                                                                      </w:divBdr>
                                                                                      <w:divsChild>
                                                                                        <w:div w:id="18662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8154224">
      <w:bodyDiv w:val="1"/>
      <w:marLeft w:val="0"/>
      <w:marRight w:val="0"/>
      <w:marTop w:val="0"/>
      <w:marBottom w:val="0"/>
      <w:divBdr>
        <w:top w:val="none" w:sz="0" w:space="0" w:color="auto"/>
        <w:left w:val="none" w:sz="0" w:space="0" w:color="auto"/>
        <w:bottom w:val="none" w:sz="0" w:space="0" w:color="auto"/>
        <w:right w:val="none" w:sz="0" w:space="0" w:color="auto"/>
      </w:divBdr>
      <w:divsChild>
        <w:div w:id="1117719314">
          <w:marLeft w:val="0"/>
          <w:marRight w:val="0"/>
          <w:marTop w:val="0"/>
          <w:marBottom w:val="0"/>
          <w:divBdr>
            <w:top w:val="none" w:sz="0" w:space="0" w:color="auto"/>
            <w:left w:val="none" w:sz="0" w:space="0" w:color="auto"/>
            <w:bottom w:val="none" w:sz="0" w:space="0" w:color="auto"/>
            <w:right w:val="none" w:sz="0" w:space="0" w:color="auto"/>
          </w:divBdr>
        </w:div>
        <w:div w:id="12870841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alanga-airport.lt/lt/pries-skrydi/specialioji-pagalb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langa-airport.lt/lt/pries-skrydi/specialioji-pagal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394E97-2800-4D14-B117-25D84E043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5</Pages>
  <Words>8494</Words>
  <Characters>4843</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Palangos oro uostas</Company>
  <LinksUpToDate>false</LinksUpToDate>
  <CharactersWithSpaces>13311</CharactersWithSpaces>
  <SharedDoc>false</SharedDoc>
  <HLinks>
    <vt:vector size="12" baseType="variant">
      <vt:variant>
        <vt:i4>6750322</vt:i4>
      </vt:variant>
      <vt:variant>
        <vt:i4>3</vt:i4>
      </vt:variant>
      <vt:variant>
        <vt:i4>0</vt:i4>
      </vt:variant>
      <vt:variant>
        <vt:i4>5</vt:i4>
      </vt:variant>
      <vt:variant>
        <vt:lpwstr>https://palanga-airport.lt/lt/pries-skrydi/specialioji-pagalba</vt:lpwstr>
      </vt:variant>
      <vt:variant>
        <vt:lpwstr/>
      </vt:variant>
      <vt:variant>
        <vt:i4>4063346</vt:i4>
      </vt:variant>
      <vt:variant>
        <vt:i4>0</vt:i4>
      </vt:variant>
      <vt:variant>
        <vt:i4>0</vt:i4>
      </vt:variant>
      <vt:variant>
        <vt:i4>5</vt:i4>
      </vt:variant>
      <vt:variant>
        <vt:lpwstr>https://www.palanga-airport.lt/lt/pries-skrydi/specialioji-pagalba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informacija</dc:creator>
  <cp:keywords/>
  <dc:description/>
  <cp:lastModifiedBy>Jelena Bartkienė</cp:lastModifiedBy>
  <cp:revision>40</cp:revision>
  <cp:lastPrinted>2025-03-21T11:46:00Z</cp:lastPrinted>
  <dcterms:created xsi:type="dcterms:W3CDTF">2025-05-27T06:46:00Z</dcterms:created>
  <dcterms:modified xsi:type="dcterms:W3CDTF">2025-07-17T07:50:00Z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2025-02-13T10:06:48Z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eb416c37-f9d7-47e0-941e-bf4ae4296fb3</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ies>
</file>