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4A0D3" w14:textId="77777777" w:rsidR="007F1042" w:rsidRDefault="007F1042">
      <w:pPr>
        <w:pStyle w:val="BodyText"/>
        <w:spacing w:before="78"/>
        <w:ind w:left="0" w:firstLine="0"/>
        <w:jc w:val="left"/>
      </w:pPr>
    </w:p>
    <w:p w14:paraId="764AA36E" w14:textId="77777777" w:rsidR="007F1042" w:rsidRDefault="00000000">
      <w:pPr>
        <w:pStyle w:val="Heading1"/>
        <w:ind w:right="139" w:firstLine="0"/>
        <w:jc w:val="right"/>
      </w:pPr>
      <w:r>
        <w:t xml:space="preserve">1 </w:t>
      </w:r>
      <w:r>
        <w:rPr>
          <w:spacing w:val="-2"/>
        </w:rPr>
        <w:t>priedas</w:t>
      </w:r>
    </w:p>
    <w:p w14:paraId="286C9891" w14:textId="77777777" w:rsidR="007F1042" w:rsidRDefault="007F1042">
      <w:pPr>
        <w:pStyle w:val="BodyText"/>
        <w:spacing w:before="21"/>
        <w:ind w:left="0" w:firstLine="0"/>
        <w:jc w:val="left"/>
        <w:rPr>
          <w:b/>
          <w:sz w:val="20"/>
        </w:rPr>
      </w:pPr>
    </w:p>
    <w:tbl>
      <w:tblPr>
        <w:tblW w:w="0" w:type="auto"/>
        <w:tblInd w:w="279"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262"/>
        <w:gridCol w:w="10509"/>
      </w:tblGrid>
      <w:tr w:rsidR="007F1042" w14:paraId="1D105371" w14:textId="77777777">
        <w:trPr>
          <w:trHeight w:val="517"/>
        </w:trPr>
        <w:tc>
          <w:tcPr>
            <w:tcW w:w="3262" w:type="dxa"/>
            <w:tcBorders>
              <w:bottom w:val="single" w:sz="4" w:space="0" w:color="000000"/>
              <w:right w:val="single" w:sz="4" w:space="0" w:color="000000"/>
            </w:tcBorders>
          </w:tcPr>
          <w:p w14:paraId="6925B1D7" w14:textId="77777777" w:rsidR="007F1042" w:rsidRDefault="00000000">
            <w:pPr>
              <w:pStyle w:val="TableParagraph"/>
              <w:spacing w:before="1"/>
              <w:ind w:left="97"/>
              <w:rPr>
                <w:sz w:val="24"/>
              </w:rPr>
            </w:pPr>
            <w:r>
              <w:rPr>
                <w:sz w:val="24"/>
              </w:rPr>
              <w:t>Kandidato</w:t>
            </w:r>
            <w:r>
              <w:rPr>
                <w:spacing w:val="-1"/>
                <w:sz w:val="24"/>
              </w:rPr>
              <w:t xml:space="preserve"> </w:t>
            </w:r>
            <w:r>
              <w:rPr>
                <w:sz w:val="24"/>
              </w:rPr>
              <w:t>vardas</w:t>
            </w:r>
            <w:r>
              <w:rPr>
                <w:spacing w:val="-2"/>
                <w:sz w:val="24"/>
              </w:rPr>
              <w:t xml:space="preserve"> </w:t>
            </w:r>
            <w:r>
              <w:rPr>
                <w:sz w:val="24"/>
              </w:rPr>
              <w:t>ir</w:t>
            </w:r>
            <w:r>
              <w:rPr>
                <w:spacing w:val="-1"/>
                <w:sz w:val="24"/>
              </w:rPr>
              <w:t xml:space="preserve"> </w:t>
            </w:r>
            <w:r>
              <w:rPr>
                <w:spacing w:val="-2"/>
                <w:sz w:val="24"/>
              </w:rPr>
              <w:t>pavardė</w:t>
            </w:r>
          </w:p>
        </w:tc>
        <w:tc>
          <w:tcPr>
            <w:tcW w:w="10509" w:type="dxa"/>
            <w:tcBorders>
              <w:left w:val="single" w:sz="4" w:space="0" w:color="000000"/>
              <w:bottom w:val="single" w:sz="4" w:space="0" w:color="000000"/>
            </w:tcBorders>
          </w:tcPr>
          <w:p w14:paraId="662463AA" w14:textId="77777777" w:rsidR="007F1042" w:rsidRDefault="007F1042">
            <w:pPr>
              <w:pStyle w:val="TableParagraph"/>
              <w:rPr>
                <w:sz w:val="24"/>
              </w:rPr>
            </w:pPr>
          </w:p>
        </w:tc>
      </w:tr>
      <w:tr w:rsidR="007F1042" w14:paraId="4F0E3084" w14:textId="77777777">
        <w:trPr>
          <w:trHeight w:val="517"/>
        </w:trPr>
        <w:tc>
          <w:tcPr>
            <w:tcW w:w="3262" w:type="dxa"/>
            <w:tcBorders>
              <w:top w:val="single" w:sz="4" w:space="0" w:color="000000"/>
              <w:bottom w:val="single" w:sz="4" w:space="0" w:color="000000"/>
              <w:right w:val="single" w:sz="4" w:space="0" w:color="000000"/>
            </w:tcBorders>
          </w:tcPr>
          <w:p w14:paraId="165DD1FF" w14:textId="77777777" w:rsidR="007F1042" w:rsidRDefault="00000000">
            <w:pPr>
              <w:pStyle w:val="TableParagraph"/>
              <w:spacing w:before="1"/>
              <w:ind w:left="97"/>
              <w:rPr>
                <w:sz w:val="24"/>
              </w:rPr>
            </w:pPr>
            <w:r>
              <w:rPr>
                <w:sz w:val="24"/>
              </w:rPr>
              <w:t>Asmens</w:t>
            </w:r>
            <w:r>
              <w:rPr>
                <w:spacing w:val="-1"/>
                <w:sz w:val="24"/>
              </w:rPr>
              <w:t xml:space="preserve"> </w:t>
            </w:r>
            <w:r>
              <w:rPr>
                <w:spacing w:val="-2"/>
                <w:sz w:val="24"/>
              </w:rPr>
              <w:t>kodas</w:t>
            </w:r>
          </w:p>
        </w:tc>
        <w:tc>
          <w:tcPr>
            <w:tcW w:w="10509" w:type="dxa"/>
            <w:tcBorders>
              <w:top w:val="single" w:sz="4" w:space="0" w:color="000000"/>
              <w:left w:val="single" w:sz="4" w:space="0" w:color="000000"/>
              <w:bottom w:val="single" w:sz="4" w:space="0" w:color="000000"/>
            </w:tcBorders>
          </w:tcPr>
          <w:p w14:paraId="284DE31A" w14:textId="77777777" w:rsidR="007F1042" w:rsidRDefault="007F1042">
            <w:pPr>
              <w:pStyle w:val="TableParagraph"/>
              <w:rPr>
                <w:sz w:val="24"/>
              </w:rPr>
            </w:pPr>
          </w:p>
        </w:tc>
      </w:tr>
      <w:tr w:rsidR="007F1042" w14:paraId="2814336A" w14:textId="77777777">
        <w:trPr>
          <w:trHeight w:val="518"/>
        </w:trPr>
        <w:tc>
          <w:tcPr>
            <w:tcW w:w="3262" w:type="dxa"/>
            <w:tcBorders>
              <w:top w:val="single" w:sz="4" w:space="0" w:color="000000"/>
              <w:bottom w:val="single" w:sz="4" w:space="0" w:color="000000"/>
              <w:right w:val="single" w:sz="4" w:space="0" w:color="000000"/>
            </w:tcBorders>
          </w:tcPr>
          <w:p w14:paraId="6E680A26" w14:textId="77777777" w:rsidR="007F1042" w:rsidRDefault="00000000">
            <w:pPr>
              <w:pStyle w:val="TableParagraph"/>
              <w:spacing w:line="275" w:lineRule="exact"/>
              <w:ind w:left="97"/>
              <w:rPr>
                <w:sz w:val="24"/>
              </w:rPr>
            </w:pPr>
            <w:r>
              <w:rPr>
                <w:spacing w:val="-2"/>
                <w:sz w:val="24"/>
              </w:rPr>
              <w:t>Adresas</w:t>
            </w:r>
          </w:p>
        </w:tc>
        <w:tc>
          <w:tcPr>
            <w:tcW w:w="10509" w:type="dxa"/>
            <w:tcBorders>
              <w:top w:val="single" w:sz="4" w:space="0" w:color="000000"/>
              <w:left w:val="single" w:sz="4" w:space="0" w:color="000000"/>
              <w:bottom w:val="single" w:sz="4" w:space="0" w:color="000000"/>
            </w:tcBorders>
          </w:tcPr>
          <w:p w14:paraId="285A379C" w14:textId="77777777" w:rsidR="007F1042" w:rsidRDefault="007F1042">
            <w:pPr>
              <w:pStyle w:val="TableParagraph"/>
              <w:rPr>
                <w:sz w:val="24"/>
              </w:rPr>
            </w:pPr>
          </w:p>
        </w:tc>
      </w:tr>
      <w:tr w:rsidR="007F1042" w14:paraId="4B00D97B" w14:textId="77777777">
        <w:trPr>
          <w:trHeight w:val="517"/>
        </w:trPr>
        <w:tc>
          <w:tcPr>
            <w:tcW w:w="3262" w:type="dxa"/>
            <w:tcBorders>
              <w:top w:val="single" w:sz="4" w:space="0" w:color="000000"/>
              <w:right w:val="single" w:sz="4" w:space="0" w:color="000000"/>
            </w:tcBorders>
          </w:tcPr>
          <w:p w14:paraId="2A0537E2" w14:textId="77777777" w:rsidR="007F1042" w:rsidRDefault="00000000">
            <w:pPr>
              <w:pStyle w:val="TableParagraph"/>
              <w:spacing w:line="275" w:lineRule="exact"/>
              <w:ind w:left="97"/>
              <w:rPr>
                <w:sz w:val="24"/>
              </w:rPr>
            </w:pPr>
            <w:r>
              <w:rPr>
                <w:sz w:val="24"/>
              </w:rPr>
              <w:t>Deklaracijos</w:t>
            </w:r>
            <w:r>
              <w:rPr>
                <w:spacing w:val="-7"/>
                <w:sz w:val="24"/>
              </w:rPr>
              <w:t xml:space="preserve"> </w:t>
            </w:r>
            <w:r>
              <w:rPr>
                <w:sz w:val="24"/>
              </w:rPr>
              <w:t>pasirašymo</w:t>
            </w:r>
            <w:r>
              <w:rPr>
                <w:spacing w:val="-1"/>
                <w:sz w:val="24"/>
              </w:rPr>
              <w:t xml:space="preserve"> </w:t>
            </w:r>
            <w:r>
              <w:rPr>
                <w:spacing w:val="-4"/>
                <w:sz w:val="24"/>
              </w:rPr>
              <w:t>data</w:t>
            </w:r>
          </w:p>
        </w:tc>
        <w:tc>
          <w:tcPr>
            <w:tcW w:w="10509" w:type="dxa"/>
            <w:tcBorders>
              <w:top w:val="single" w:sz="4" w:space="0" w:color="000000"/>
              <w:left w:val="single" w:sz="4" w:space="0" w:color="000000"/>
            </w:tcBorders>
          </w:tcPr>
          <w:p w14:paraId="253DB2CB" w14:textId="77777777" w:rsidR="007F1042" w:rsidRDefault="007F1042">
            <w:pPr>
              <w:pStyle w:val="TableParagraph"/>
              <w:rPr>
                <w:sz w:val="24"/>
              </w:rPr>
            </w:pPr>
          </w:p>
        </w:tc>
      </w:tr>
    </w:tbl>
    <w:p w14:paraId="7AA42550" w14:textId="77777777" w:rsidR="007F1042" w:rsidRDefault="00000000">
      <w:pPr>
        <w:pStyle w:val="Heading1"/>
        <w:spacing w:before="267"/>
        <w:ind w:left="3451"/>
      </w:pPr>
      <w:r>
        <w:t>KANDIDATO</w:t>
      </w:r>
      <w:r>
        <w:rPr>
          <w:spacing w:val="-3"/>
        </w:rPr>
        <w:t xml:space="preserve"> </w:t>
      </w:r>
      <w:r>
        <w:t>Į</w:t>
      </w:r>
      <w:r>
        <w:rPr>
          <w:spacing w:val="-2"/>
        </w:rPr>
        <w:t xml:space="preserve"> </w:t>
      </w:r>
      <w:r>
        <w:t>AKCINĖS</w:t>
      </w:r>
      <w:r>
        <w:rPr>
          <w:spacing w:val="-3"/>
        </w:rPr>
        <w:t xml:space="preserve"> </w:t>
      </w:r>
      <w:r>
        <w:t>BENDROVĖS</w:t>
      </w:r>
      <w:r>
        <w:rPr>
          <w:spacing w:val="-2"/>
        </w:rPr>
        <w:t xml:space="preserve"> </w:t>
      </w:r>
      <w:r>
        <w:t>LIETUVOS</w:t>
      </w:r>
      <w:r>
        <w:rPr>
          <w:spacing w:val="-2"/>
        </w:rPr>
        <w:t xml:space="preserve"> </w:t>
      </w:r>
      <w:r>
        <w:t>ORO</w:t>
      </w:r>
      <w:r>
        <w:rPr>
          <w:spacing w:val="-3"/>
        </w:rPr>
        <w:t xml:space="preserve"> </w:t>
      </w:r>
      <w:r>
        <w:t>UOSTŲ</w:t>
      </w:r>
      <w:r>
        <w:rPr>
          <w:spacing w:val="-4"/>
        </w:rPr>
        <w:t xml:space="preserve"> </w:t>
      </w:r>
      <w:r>
        <w:t>AUDITO</w:t>
      </w:r>
      <w:r>
        <w:rPr>
          <w:spacing w:val="-2"/>
        </w:rPr>
        <w:t xml:space="preserve"> </w:t>
      </w:r>
      <w:r>
        <w:t>IR</w:t>
      </w:r>
      <w:r>
        <w:rPr>
          <w:spacing w:val="-4"/>
        </w:rPr>
        <w:t xml:space="preserve"> </w:t>
      </w:r>
      <w:r>
        <w:t>RIZIKŲ</w:t>
      </w:r>
      <w:r>
        <w:rPr>
          <w:spacing w:val="-3"/>
        </w:rPr>
        <w:t xml:space="preserve"> </w:t>
      </w:r>
      <w:r>
        <w:t>KOMITETO</w:t>
      </w:r>
      <w:r>
        <w:rPr>
          <w:spacing w:val="-3"/>
        </w:rPr>
        <w:t xml:space="preserve"> </w:t>
      </w:r>
      <w:r>
        <w:t>NARIO</w:t>
      </w:r>
      <w:r>
        <w:rPr>
          <w:spacing w:val="-5"/>
        </w:rPr>
        <w:t xml:space="preserve"> </w:t>
      </w:r>
      <w:r>
        <w:t>INTERESŲ KONFLIKTO NEBUVIMO IR NEPRIKLAUSOMUMO DEKLARACIJA</w:t>
      </w:r>
    </w:p>
    <w:p w14:paraId="063861E8" w14:textId="77777777" w:rsidR="007F1042" w:rsidRDefault="007F1042">
      <w:pPr>
        <w:pStyle w:val="BodyText"/>
        <w:ind w:left="0" w:firstLine="0"/>
        <w:jc w:val="left"/>
        <w:rPr>
          <w:b/>
        </w:rPr>
      </w:pPr>
    </w:p>
    <w:p w14:paraId="3C10ADDD" w14:textId="77777777" w:rsidR="007F1042" w:rsidRDefault="00000000">
      <w:pPr>
        <w:pStyle w:val="BodyText"/>
        <w:ind w:left="141" w:firstLine="0"/>
        <w:jc w:val="left"/>
      </w:pPr>
      <w:r>
        <w:t>Pasirašydamas</w:t>
      </w:r>
      <w:r>
        <w:rPr>
          <w:spacing w:val="38"/>
        </w:rPr>
        <w:t xml:space="preserve"> </w:t>
      </w:r>
      <w:r>
        <w:t>bei</w:t>
      </w:r>
      <w:r>
        <w:rPr>
          <w:spacing w:val="40"/>
        </w:rPr>
        <w:t xml:space="preserve"> </w:t>
      </w:r>
      <w:r>
        <w:t>pateikdamas</w:t>
      </w:r>
      <w:r>
        <w:rPr>
          <w:spacing w:val="38"/>
        </w:rPr>
        <w:t xml:space="preserve"> </w:t>
      </w:r>
      <w:r>
        <w:t>šią</w:t>
      </w:r>
      <w:r>
        <w:rPr>
          <w:spacing w:val="38"/>
        </w:rPr>
        <w:t xml:space="preserve"> </w:t>
      </w:r>
      <w:r>
        <w:t>deklaraciją</w:t>
      </w:r>
      <w:r>
        <w:rPr>
          <w:spacing w:val="40"/>
        </w:rPr>
        <w:t xml:space="preserve"> </w:t>
      </w:r>
      <w:r>
        <w:t>akcinės</w:t>
      </w:r>
      <w:r>
        <w:rPr>
          <w:spacing w:val="38"/>
        </w:rPr>
        <w:t xml:space="preserve"> </w:t>
      </w:r>
      <w:r>
        <w:t>bendrovės</w:t>
      </w:r>
      <w:r>
        <w:rPr>
          <w:spacing w:val="40"/>
        </w:rPr>
        <w:t xml:space="preserve"> </w:t>
      </w:r>
      <w:r>
        <w:t>Lietuvos</w:t>
      </w:r>
      <w:r>
        <w:rPr>
          <w:spacing w:val="38"/>
        </w:rPr>
        <w:t xml:space="preserve"> </w:t>
      </w:r>
      <w:r>
        <w:t>oro</w:t>
      </w:r>
      <w:r>
        <w:rPr>
          <w:spacing w:val="37"/>
        </w:rPr>
        <w:t xml:space="preserve"> </w:t>
      </w:r>
      <w:r>
        <w:t>uostų,</w:t>
      </w:r>
      <w:r>
        <w:rPr>
          <w:spacing w:val="38"/>
        </w:rPr>
        <w:t xml:space="preserve"> </w:t>
      </w:r>
      <w:r>
        <w:t>juridinio</w:t>
      </w:r>
      <w:r>
        <w:rPr>
          <w:spacing w:val="39"/>
        </w:rPr>
        <w:t xml:space="preserve"> </w:t>
      </w:r>
      <w:r>
        <w:t>asmens</w:t>
      </w:r>
      <w:r>
        <w:rPr>
          <w:spacing w:val="38"/>
        </w:rPr>
        <w:t xml:space="preserve"> </w:t>
      </w:r>
      <w:r>
        <w:t>kodas</w:t>
      </w:r>
      <w:r>
        <w:rPr>
          <w:spacing w:val="40"/>
        </w:rPr>
        <w:t xml:space="preserve"> </w:t>
      </w:r>
      <w:r>
        <w:t>120864074</w:t>
      </w:r>
      <w:r>
        <w:rPr>
          <w:spacing w:val="38"/>
        </w:rPr>
        <w:t xml:space="preserve"> </w:t>
      </w:r>
      <w:r>
        <w:t>(toliau</w:t>
      </w:r>
      <w:r>
        <w:rPr>
          <w:spacing w:val="40"/>
        </w:rPr>
        <w:t xml:space="preserve"> </w:t>
      </w:r>
      <w:r>
        <w:t>–</w:t>
      </w:r>
      <w:r>
        <w:rPr>
          <w:spacing w:val="38"/>
        </w:rPr>
        <w:t xml:space="preserve"> </w:t>
      </w:r>
      <w:r>
        <w:t>Bendrovė), valdybos sudarytai atrankos komisijai patvirtinu:</w:t>
      </w:r>
    </w:p>
    <w:p w14:paraId="66EAD40B" w14:textId="77777777" w:rsidR="007F1042" w:rsidRDefault="007F1042">
      <w:pPr>
        <w:pStyle w:val="BodyText"/>
        <w:ind w:left="0" w:firstLine="0"/>
        <w:jc w:val="left"/>
      </w:pPr>
    </w:p>
    <w:p w14:paraId="59D5A540" w14:textId="77777777" w:rsidR="007F1042" w:rsidRDefault="00000000">
      <w:pPr>
        <w:pStyle w:val="BodyText"/>
        <w:ind w:left="141" w:firstLine="0"/>
        <w:jc w:val="left"/>
      </w:pPr>
      <w:r>
        <w:rPr>
          <w:u w:val="single"/>
        </w:rPr>
        <w:t>Žemiau lentelėje kiekvienas patvirtinimas žymimas „</w:t>
      </w:r>
      <w:r>
        <w:rPr>
          <w:b/>
          <w:u w:val="single"/>
        </w:rPr>
        <w:t xml:space="preserve">X“ </w:t>
      </w:r>
      <w:r>
        <w:rPr>
          <w:u w:val="single"/>
        </w:rPr>
        <w:t>šia tvarka: kai kandidatas atitinka patvirtinimą – žymimas langelis „Taip“, kai kandidatas</w:t>
      </w:r>
      <w:r>
        <w:t xml:space="preserve"> </w:t>
      </w:r>
      <w:r>
        <w:rPr>
          <w:u w:val="single"/>
        </w:rPr>
        <w:t>neatitinka patvirtinimo, žymimas langelis „Ne“.</w:t>
      </w:r>
    </w:p>
    <w:p w14:paraId="743180BB" w14:textId="77777777" w:rsidR="007F1042" w:rsidRDefault="007F1042">
      <w:pPr>
        <w:pStyle w:val="BodyText"/>
        <w:spacing w:before="57"/>
        <w:ind w:left="0" w:firstLine="0"/>
        <w:jc w:val="left"/>
        <w:rPr>
          <w:sz w:val="20"/>
        </w:rPr>
      </w:pPr>
    </w:p>
    <w:tbl>
      <w:tblPr>
        <w:tblW w:w="0" w:type="auto"/>
        <w:tblInd w:w="279"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1013"/>
        <w:gridCol w:w="10205"/>
        <w:gridCol w:w="1277"/>
        <w:gridCol w:w="1274"/>
      </w:tblGrid>
      <w:tr w:rsidR="007F1042" w14:paraId="646BDD3C" w14:textId="77777777">
        <w:trPr>
          <w:trHeight w:val="476"/>
        </w:trPr>
        <w:tc>
          <w:tcPr>
            <w:tcW w:w="1013" w:type="dxa"/>
            <w:tcBorders>
              <w:bottom w:val="single" w:sz="4" w:space="0" w:color="000000"/>
              <w:right w:val="single" w:sz="4" w:space="0" w:color="000000"/>
            </w:tcBorders>
          </w:tcPr>
          <w:p w14:paraId="2A248922" w14:textId="77777777" w:rsidR="007F1042" w:rsidRDefault="007F1042">
            <w:pPr>
              <w:pStyle w:val="TableParagraph"/>
              <w:rPr>
                <w:sz w:val="24"/>
              </w:rPr>
            </w:pPr>
          </w:p>
        </w:tc>
        <w:tc>
          <w:tcPr>
            <w:tcW w:w="10205" w:type="dxa"/>
            <w:tcBorders>
              <w:left w:val="single" w:sz="4" w:space="0" w:color="000000"/>
              <w:bottom w:val="single" w:sz="4" w:space="0" w:color="000000"/>
              <w:right w:val="single" w:sz="4" w:space="0" w:color="000000"/>
            </w:tcBorders>
          </w:tcPr>
          <w:p w14:paraId="56ADB94A" w14:textId="77777777" w:rsidR="007F1042" w:rsidRDefault="00000000">
            <w:pPr>
              <w:pStyle w:val="TableParagraph"/>
              <w:spacing w:before="1"/>
              <w:ind w:left="4207"/>
              <w:rPr>
                <w:sz w:val="24"/>
              </w:rPr>
            </w:pPr>
            <w:r>
              <w:rPr>
                <w:sz w:val="24"/>
              </w:rPr>
              <w:t>1.</w:t>
            </w:r>
            <w:r>
              <w:rPr>
                <w:spacing w:val="28"/>
                <w:sz w:val="24"/>
              </w:rPr>
              <w:t xml:space="preserve">  </w:t>
            </w:r>
            <w:r>
              <w:rPr>
                <w:sz w:val="24"/>
              </w:rPr>
              <w:t>Interesų</w:t>
            </w:r>
            <w:r>
              <w:rPr>
                <w:spacing w:val="-1"/>
                <w:sz w:val="24"/>
              </w:rPr>
              <w:t xml:space="preserve"> </w:t>
            </w:r>
            <w:r>
              <w:rPr>
                <w:spacing w:val="-2"/>
                <w:sz w:val="24"/>
              </w:rPr>
              <w:t>konfliktas</w:t>
            </w:r>
          </w:p>
        </w:tc>
        <w:tc>
          <w:tcPr>
            <w:tcW w:w="1277" w:type="dxa"/>
            <w:tcBorders>
              <w:left w:val="single" w:sz="4" w:space="0" w:color="000000"/>
              <w:bottom w:val="single" w:sz="4" w:space="0" w:color="000000"/>
              <w:right w:val="single" w:sz="4" w:space="0" w:color="000000"/>
            </w:tcBorders>
          </w:tcPr>
          <w:p w14:paraId="61AA20DA" w14:textId="77777777" w:rsidR="007F1042" w:rsidRDefault="00000000">
            <w:pPr>
              <w:pStyle w:val="TableParagraph"/>
              <w:spacing w:before="1"/>
              <w:ind w:left="437"/>
              <w:rPr>
                <w:sz w:val="24"/>
              </w:rPr>
            </w:pPr>
            <w:r>
              <w:rPr>
                <w:spacing w:val="-4"/>
                <w:sz w:val="24"/>
              </w:rPr>
              <w:t>Taip</w:t>
            </w:r>
          </w:p>
        </w:tc>
        <w:tc>
          <w:tcPr>
            <w:tcW w:w="1274" w:type="dxa"/>
            <w:tcBorders>
              <w:left w:val="single" w:sz="4" w:space="0" w:color="000000"/>
              <w:bottom w:val="single" w:sz="4" w:space="0" w:color="000000"/>
            </w:tcBorders>
          </w:tcPr>
          <w:p w14:paraId="56BB2449" w14:textId="77777777" w:rsidR="007F1042" w:rsidRDefault="00000000">
            <w:pPr>
              <w:pStyle w:val="TableParagraph"/>
              <w:spacing w:before="80"/>
              <w:ind w:left="20"/>
              <w:jc w:val="center"/>
              <w:rPr>
                <w:sz w:val="24"/>
              </w:rPr>
            </w:pPr>
            <w:r>
              <w:rPr>
                <w:spacing w:val="-5"/>
                <w:sz w:val="24"/>
              </w:rPr>
              <w:t>Ne</w:t>
            </w:r>
          </w:p>
        </w:tc>
      </w:tr>
      <w:tr w:rsidR="007F1042" w14:paraId="4D0E7494" w14:textId="77777777">
        <w:trPr>
          <w:trHeight w:val="1113"/>
        </w:trPr>
        <w:tc>
          <w:tcPr>
            <w:tcW w:w="1013" w:type="dxa"/>
            <w:tcBorders>
              <w:top w:val="single" w:sz="4" w:space="0" w:color="000000"/>
              <w:bottom w:val="single" w:sz="4" w:space="0" w:color="000000"/>
              <w:right w:val="single" w:sz="4" w:space="0" w:color="000000"/>
            </w:tcBorders>
          </w:tcPr>
          <w:p w14:paraId="19132309" w14:textId="77777777" w:rsidR="007F1042" w:rsidRDefault="00000000">
            <w:pPr>
              <w:pStyle w:val="TableParagraph"/>
              <w:spacing w:before="80"/>
              <w:ind w:left="97"/>
              <w:rPr>
                <w:sz w:val="24"/>
              </w:rPr>
            </w:pPr>
            <w:r>
              <w:rPr>
                <w:spacing w:val="-4"/>
                <w:sz w:val="24"/>
              </w:rPr>
              <w:t>1.1.</w:t>
            </w:r>
          </w:p>
        </w:tc>
        <w:tc>
          <w:tcPr>
            <w:tcW w:w="10205" w:type="dxa"/>
            <w:tcBorders>
              <w:top w:val="single" w:sz="4" w:space="0" w:color="000000"/>
              <w:left w:val="single" w:sz="4" w:space="0" w:color="000000"/>
              <w:bottom w:val="single" w:sz="4" w:space="0" w:color="000000"/>
              <w:right w:val="single" w:sz="4" w:space="0" w:color="000000"/>
            </w:tcBorders>
          </w:tcPr>
          <w:p w14:paraId="0E33DAC0" w14:textId="77777777" w:rsidR="007F1042" w:rsidRDefault="00000000">
            <w:pPr>
              <w:pStyle w:val="TableParagraph"/>
              <w:spacing w:before="83" w:line="273" w:lineRule="auto"/>
              <w:ind w:left="108" w:right="91"/>
              <w:jc w:val="both"/>
              <w:rPr>
                <w:sz w:val="24"/>
              </w:rPr>
            </w:pPr>
            <w:r>
              <w:rPr>
                <w:sz w:val="24"/>
              </w:rPr>
              <w:t>Manęs nesaisto jokie verslo, giminystės arba</w:t>
            </w:r>
            <w:r>
              <w:rPr>
                <w:spacing w:val="-1"/>
                <w:sz w:val="24"/>
              </w:rPr>
              <w:t xml:space="preserve"> </w:t>
            </w:r>
            <w:r>
              <w:rPr>
                <w:sz w:val="24"/>
              </w:rPr>
              <w:t>kitokie ryšiai su Bendrove, jos kontroliuojančiu akcininku arba akcijų savininko teises ir pareigas įgyvendinančia institucija arba jų administracija ar kitais asmenimis, dėl kurių kyla ar gali kilti interesų konfliktas ir kurie gali paveikti mano nuomonę.</w:t>
            </w:r>
          </w:p>
        </w:tc>
        <w:tc>
          <w:tcPr>
            <w:tcW w:w="1277" w:type="dxa"/>
            <w:tcBorders>
              <w:top w:val="single" w:sz="4" w:space="0" w:color="000000"/>
              <w:left w:val="single" w:sz="4" w:space="0" w:color="000000"/>
              <w:bottom w:val="single" w:sz="4" w:space="0" w:color="000000"/>
              <w:right w:val="single" w:sz="4" w:space="0" w:color="000000"/>
            </w:tcBorders>
          </w:tcPr>
          <w:p w14:paraId="765BC05A" w14:textId="77777777" w:rsidR="007F1042" w:rsidRDefault="007F1042">
            <w:pPr>
              <w:pStyle w:val="TableParagraph"/>
              <w:rPr>
                <w:sz w:val="24"/>
              </w:rPr>
            </w:pPr>
          </w:p>
        </w:tc>
        <w:tc>
          <w:tcPr>
            <w:tcW w:w="1274" w:type="dxa"/>
            <w:tcBorders>
              <w:top w:val="single" w:sz="4" w:space="0" w:color="000000"/>
              <w:left w:val="single" w:sz="4" w:space="0" w:color="000000"/>
              <w:bottom w:val="single" w:sz="4" w:space="0" w:color="000000"/>
            </w:tcBorders>
          </w:tcPr>
          <w:p w14:paraId="38EF3D46" w14:textId="77777777" w:rsidR="007F1042" w:rsidRDefault="007F1042">
            <w:pPr>
              <w:pStyle w:val="TableParagraph"/>
              <w:rPr>
                <w:sz w:val="24"/>
              </w:rPr>
            </w:pPr>
          </w:p>
        </w:tc>
      </w:tr>
      <w:tr w:rsidR="007F1042" w14:paraId="6F909B7A" w14:textId="77777777">
        <w:trPr>
          <w:trHeight w:val="477"/>
        </w:trPr>
        <w:tc>
          <w:tcPr>
            <w:tcW w:w="1013" w:type="dxa"/>
            <w:tcBorders>
              <w:top w:val="single" w:sz="4" w:space="0" w:color="000000"/>
              <w:bottom w:val="single" w:sz="4" w:space="0" w:color="000000"/>
              <w:right w:val="single" w:sz="4" w:space="0" w:color="000000"/>
            </w:tcBorders>
          </w:tcPr>
          <w:p w14:paraId="3E9B3CEA" w14:textId="77777777" w:rsidR="007F1042" w:rsidRDefault="00000000">
            <w:pPr>
              <w:pStyle w:val="TableParagraph"/>
              <w:spacing w:before="78"/>
              <w:ind w:left="97"/>
              <w:rPr>
                <w:sz w:val="24"/>
              </w:rPr>
            </w:pPr>
            <w:r>
              <w:rPr>
                <w:spacing w:val="-4"/>
                <w:sz w:val="24"/>
              </w:rPr>
              <w:t>1.2.</w:t>
            </w:r>
          </w:p>
        </w:tc>
        <w:tc>
          <w:tcPr>
            <w:tcW w:w="10205" w:type="dxa"/>
            <w:tcBorders>
              <w:top w:val="single" w:sz="4" w:space="0" w:color="000000"/>
              <w:left w:val="single" w:sz="4" w:space="0" w:color="000000"/>
              <w:bottom w:val="single" w:sz="4" w:space="0" w:color="000000"/>
              <w:right w:val="single" w:sz="4" w:space="0" w:color="000000"/>
            </w:tcBorders>
          </w:tcPr>
          <w:p w14:paraId="647CAD1B" w14:textId="77777777" w:rsidR="007F1042" w:rsidRDefault="00000000">
            <w:pPr>
              <w:pStyle w:val="TableParagraph"/>
              <w:spacing w:before="81"/>
              <w:ind w:left="108"/>
              <w:rPr>
                <w:sz w:val="24"/>
              </w:rPr>
            </w:pPr>
            <w:r>
              <w:rPr>
                <w:sz w:val="24"/>
              </w:rPr>
              <w:t>Nėra</w:t>
            </w:r>
            <w:r>
              <w:rPr>
                <w:spacing w:val="-5"/>
                <w:sz w:val="24"/>
              </w:rPr>
              <w:t xml:space="preserve"> </w:t>
            </w:r>
            <w:r>
              <w:rPr>
                <w:sz w:val="24"/>
              </w:rPr>
              <w:t>kitų</w:t>
            </w:r>
            <w:r>
              <w:rPr>
                <w:spacing w:val="-1"/>
                <w:sz w:val="24"/>
              </w:rPr>
              <w:t xml:space="preserve"> </w:t>
            </w:r>
            <w:r>
              <w:rPr>
                <w:sz w:val="24"/>
              </w:rPr>
              <w:t>aplinkybių, dėl</w:t>
            </w:r>
            <w:r>
              <w:rPr>
                <w:spacing w:val="1"/>
                <w:sz w:val="24"/>
              </w:rPr>
              <w:t xml:space="preserve"> </w:t>
            </w:r>
            <w:r>
              <w:rPr>
                <w:sz w:val="24"/>
              </w:rPr>
              <w:t>kurių yra</w:t>
            </w:r>
            <w:r>
              <w:rPr>
                <w:spacing w:val="-2"/>
                <w:sz w:val="24"/>
              </w:rPr>
              <w:t xml:space="preserve"> </w:t>
            </w:r>
            <w:r>
              <w:rPr>
                <w:sz w:val="24"/>
              </w:rPr>
              <w:t>arba</w:t>
            </w:r>
            <w:r>
              <w:rPr>
                <w:spacing w:val="-2"/>
                <w:sz w:val="24"/>
              </w:rPr>
              <w:t xml:space="preserve"> </w:t>
            </w:r>
            <w:r>
              <w:rPr>
                <w:sz w:val="24"/>
              </w:rPr>
              <w:t>gali kilti</w:t>
            </w:r>
            <w:r>
              <w:rPr>
                <w:spacing w:val="-1"/>
                <w:sz w:val="24"/>
              </w:rPr>
              <w:t xml:space="preserve"> </w:t>
            </w:r>
            <w:r>
              <w:rPr>
                <w:sz w:val="24"/>
              </w:rPr>
              <w:t>mano arba</w:t>
            </w:r>
            <w:r>
              <w:rPr>
                <w:spacing w:val="-3"/>
                <w:sz w:val="24"/>
              </w:rPr>
              <w:t xml:space="preserve"> </w:t>
            </w:r>
            <w:r>
              <w:rPr>
                <w:sz w:val="24"/>
              </w:rPr>
              <w:t>mano</w:t>
            </w:r>
            <w:r>
              <w:rPr>
                <w:spacing w:val="-1"/>
                <w:sz w:val="24"/>
              </w:rPr>
              <w:t xml:space="preserve"> </w:t>
            </w:r>
            <w:r>
              <w:rPr>
                <w:sz w:val="24"/>
              </w:rPr>
              <w:t>ir</w:t>
            </w:r>
            <w:r>
              <w:rPr>
                <w:spacing w:val="1"/>
                <w:sz w:val="24"/>
              </w:rPr>
              <w:t xml:space="preserve"> </w:t>
            </w:r>
            <w:r>
              <w:rPr>
                <w:sz w:val="24"/>
              </w:rPr>
              <w:t xml:space="preserve">Bendrovės interesų </w:t>
            </w:r>
            <w:r>
              <w:rPr>
                <w:spacing w:val="-2"/>
                <w:sz w:val="24"/>
              </w:rPr>
              <w:t>konfliktas.</w:t>
            </w:r>
          </w:p>
        </w:tc>
        <w:tc>
          <w:tcPr>
            <w:tcW w:w="1277" w:type="dxa"/>
            <w:tcBorders>
              <w:top w:val="single" w:sz="4" w:space="0" w:color="000000"/>
              <w:left w:val="single" w:sz="4" w:space="0" w:color="000000"/>
              <w:bottom w:val="single" w:sz="4" w:space="0" w:color="000000"/>
              <w:right w:val="single" w:sz="4" w:space="0" w:color="000000"/>
            </w:tcBorders>
          </w:tcPr>
          <w:p w14:paraId="1E09C552" w14:textId="77777777" w:rsidR="007F1042" w:rsidRDefault="007F1042">
            <w:pPr>
              <w:pStyle w:val="TableParagraph"/>
              <w:rPr>
                <w:sz w:val="24"/>
              </w:rPr>
            </w:pPr>
          </w:p>
        </w:tc>
        <w:tc>
          <w:tcPr>
            <w:tcW w:w="1274" w:type="dxa"/>
            <w:tcBorders>
              <w:top w:val="single" w:sz="4" w:space="0" w:color="000000"/>
              <w:left w:val="single" w:sz="4" w:space="0" w:color="000000"/>
              <w:bottom w:val="single" w:sz="4" w:space="0" w:color="000000"/>
            </w:tcBorders>
          </w:tcPr>
          <w:p w14:paraId="77E38C77" w14:textId="77777777" w:rsidR="007F1042" w:rsidRDefault="007F1042">
            <w:pPr>
              <w:pStyle w:val="TableParagraph"/>
              <w:rPr>
                <w:sz w:val="24"/>
              </w:rPr>
            </w:pPr>
          </w:p>
        </w:tc>
      </w:tr>
      <w:tr w:rsidR="007F1042" w14:paraId="6493281E" w14:textId="77777777">
        <w:trPr>
          <w:trHeight w:val="477"/>
        </w:trPr>
        <w:tc>
          <w:tcPr>
            <w:tcW w:w="1013" w:type="dxa"/>
            <w:tcBorders>
              <w:top w:val="single" w:sz="4" w:space="0" w:color="000000"/>
              <w:bottom w:val="single" w:sz="4" w:space="0" w:color="000000"/>
              <w:right w:val="single" w:sz="4" w:space="0" w:color="000000"/>
            </w:tcBorders>
          </w:tcPr>
          <w:p w14:paraId="19A9870B" w14:textId="77777777" w:rsidR="007F1042" w:rsidRDefault="007F1042">
            <w:pPr>
              <w:pStyle w:val="TableParagraph"/>
              <w:rPr>
                <w:sz w:val="24"/>
              </w:rPr>
            </w:pPr>
          </w:p>
        </w:tc>
        <w:tc>
          <w:tcPr>
            <w:tcW w:w="10205" w:type="dxa"/>
            <w:tcBorders>
              <w:top w:val="single" w:sz="4" w:space="0" w:color="000000"/>
              <w:left w:val="single" w:sz="4" w:space="0" w:color="000000"/>
              <w:bottom w:val="single" w:sz="4" w:space="0" w:color="000000"/>
              <w:right w:val="single" w:sz="4" w:space="0" w:color="000000"/>
            </w:tcBorders>
          </w:tcPr>
          <w:p w14:paraId="17AE5DE2" w14:textId="77777777" w:rsidR="007F1042" w:rsidRDefault="00000000">
            <w:pPr>
              <w:pStyle w:val="TableParagraph"/>
              <w:spacing w:line="275" w:lineRule="exact"/>
              <w:ind w:left="4169"/>
              <w:rPr>
                <w:sz w:val="24"/>
              </w:rPr>
            </w:pPr>
            <w:r>
              <w:rPr>
                <w:sz w:val="24"/>
              </w:rPr>
              <w:t>2.</w:t>
            </w:r>
            <w:r>
              <w:rPr>
                <w:spacing w:val="30"/>
                <w:sz w:val="24"/>
              </w:rPr>
              <w:t xml:space="preserve">  </w:t>
            </w:r>
            <w:r>
              <w:rPr>
                <w:spacing w:val="-2"/>
                <w:sz w:val="24"/>
              </w:rPr>
              <w:t>Nepriklausomumas</w:t>
            </w:r>
          </w:p>
        </w:tc>
        <w:tc>
          <w:tcPr>
            <w:tcW w:w="1277" w:type="dxa"/>
            <w:tcBorders>
              <w:top w:val="single" w:sz="4" w:space="0" w:color="000000"/>
              <w:left w:val="single" w:sz="4" w:space="0" w:color="000000"/>
              <w:bottom w:val="single" w:sz="4" w:space="0" w:color="000000"/>
              <w:right w:val="single" w:sz="4" w:space="0" w:color="000000"/>
            </w:tcBorders>
          </w:tcPr>
          <w:p w14:paraId="17545303" w14:textId="77777777" w:rsidR="007F1042" w:rsidRDefault="007F1042">
            <w:pPr>
              <w:pStyle w:val="TableParagraph"/>
              <w:rPr>
                <w:sz w:val="24"/>
              </w:rPr>
            </w:pPr>
          </w:p>
        </w:tc>
        <w:tc>
          <w:tcPr>
            <w:tcW w:w="1274" w:type="dxa"/>
            <w:tcBorders>
              <w:top w:val="single" w:sz="4" w:space="0" w:color="000000"/>
              <w:left w:val="single" w:sz="4" w:space="0" w:color="000000"/>
              <w:bottom w:val="single" w:sz="4" w:space="0" w:color="000000"/>
            </w:tcBorders>
          </w:tcPr>
          <w:p w14:paraId="19015E81" w14:textId="77777777" w:rsidR="007F1042" w:rsidRDefault="007F1042">
            <w:pPr>
              <w:pStyle w:val="TableParagraph"/>
              <w:rPr>
                <w:sz w:val="24"/>
              </w:rPr>
            </w:pPr>
          </w:p>
        </w:tc>
      </w:tr>
      <w:tr w:rsidR="007F1042" w14:paraId="092FC20B" w14:textId="77777777">
        <w:trPr>
          <w:trHeight w:val="477"/>
        </w:trPr>
        <w:tc>
          <w:tcPr>
            <w:tcW w:w="1013" w:type="dxa"/>
            <w:tcBorders>
              <w:top w:val="single" w:sz="4" w:space="0" w:color="000000"/>
              <w:bottom w:val="single" w:sz="4" w:space="0" w:color="000000"/>
              <w:right w:val="single" w:sz="4" w:space="0" w:color="000000"/>
            </w:tcBorders>
          </w:tcPr>
          <w:p w14:paraId="7C76FC02" w14:textId="77777777" w:rsidR="007F1042" w:rsidRDefault="00000000">
            <w:pPr>
              <w:pStyle w:val="TableParagraph"/>
              <w:spacing w:before="78"/>
              <w:ind w:left="97"/>
              <w:rPr>
                <w:sz w:val="24"/>
              </w:rPr>
            </w:pPr>
            <w:r>
              <w:rPr>
                <w:spacing w:val="-4"/>
                <w:sz w:val="24"/>
              </w:rPr>
              <w:t>2.1.</w:t>
            </w:r>
          </w:p>
        </w:tc>
        <w:tc>
          <w:tcPr>
            <w:tcW w:w="10205" w:type="dxa"/>
            <w:tcBorders>
              <w:top w:val="single" w:sz="4" w:space="0" w:color="000000"/>
              <w:left w:val="single" w:sz="4" w:space="0" w:color="000000"/>
              <w:bottom w:val="single" w:sz="4" w:space="0" w:color="000000"/>
              <w:right w:val="single" w:sz="4" w:space="0" w:color="000000"/>
            </w:tcBorders>
          </w:tcPr>
          <w:p w14:paraId="7BAED541" w14:textId="77777777" w:rsidR="007F1042" w:rsidRDefault="00000000">
            <w:pPr>
              <w:pStyle w:val="TableParagraph"/>
              <w:spacing w:before="78"/>
              <w:ind w:left="108"/>
              <w:rPr>
                <w:sz w:val="24"/>
              </w:rPr>
            </w:pPr>
            <w:r>
              <w:rPr>
                <w:sz w:val="24"/>
              </w:rPr>
              <w:t>Nesu</w:t>
            </w:r>
            <w:r>
              <w:rPr>
                <w:spacing w:val="-4"/>
                <w:sz w:val="24"/>
              </w:rPr>
              <w:t xml:space="preserve"> </w:t>
            </w:r>
            <w:r>
              <w:rPr>
                <w:sz w:val="24"/>
              </w:rPr>
              <w:t>ir</w:t>
            </w:r>
            <w:r>
              <w:rPr>
                <w:spacing w:val="-1"/>
                <w:sz w:val="24"/>
              </w:rPr>
              <w:t xml:space="preserve"> </w:t>
            </w:r>
            <w:r>
              <w:rPr>
                <w:sz w:val="24"/>
              </w:rPr>
              <w:t>per</w:t>
            </w:r>
            <w:r>
              <w:rPr>
                <w:spacing w:val="-2"/>
                <w:sz w:val="24"/>
              </w:rPr>
              <w:t xml:space="preserve"> </w:t>
            </w:r>
            <w:r>
              <w:rPr>
                <w:sz w:val="24"/>
              </w:rPr>
              <w:t>paskutinius</w:t>
            </w:r>
            <w:r>
              <w:rPr>
                <w:spacing w:val="-2"/>
                <w:sz w:val="24"/>
              </w:rPr>
              <w:t xml:space="preserve"> </w:t>
            </w:r>
            <w:r>
              <w:rPr>
                <w:sz w:val="24"/>
              </w:rPr>
              <w:t>5</w:t>
            </w:r>
            <w:r>
              <w:rPr>
                <w:spacing w:val="-1"/>
                <w:sz w:val="24"/>
              </w:rPr>
              <w:t xml:space="preserve"> </w:t>
            </w:r>
            <w:r>
              <w:rPr>
                <w:sz w:val="24"/>
              </w:rPr>
              <w:t>(penkerius)</w:t>
            </w:r>
            <w:r>
              <w:rPr>
                <w:spacing w:val="-3"/>
                <w:sz w:val="24"/>
              </w:rPr>
              <w:t xml:space="preserve"> </w:t>
            </w:r>
            <w:r>
              <w:rPr>
                <w:sz w:val="24"/>
              </w:rPr>
              <w:t>metus</w:t>
            </w:r>
            <w:r>
              <w:rPr>
                <w:spacing w:val="-2"/>
                <w:sz w:val="24"/>
              </w:rPr>
              <w:t xml:space="preserve"> </w:t>
            </w:r>
            <w:r>
              <w:rPr>
                <w:sz w:val="24"/>
              </w:rPr>
              <w:t>nėjau</w:t>
            </w:r>
            <w:r>
              <w:rPr>
                <w:spacing w:val="1"/>
                <w:sz w:val="24"/>
              </w:rPr>
              <w:t xml:space="preserve"> </w:t>
            </w:r>
            <w:r>
              <w:rPr>
                <w:sz w:val="24"/>
              </w:rPr>
              <w:t>Bendrovės</w:t>
            </w:r>
            <w:r>
              <w:rPr>
                <w:spacing w:val="-1"/>
                <w:sz w:val="24"/>
              </w:rPr>
              <w:t xml:space="preserve"> </w:t>
            </w:r>
            <w:r>
              <w:rPr>
                <w:sz w:val="24"/>
              </w:rPr>
              <w:t>vadovo</w:t>
            </w:r>
            <w:r>
              <w:rPr>
                <w:spacing w:val="-1"/>
                <w:sz w:val="24"/>
              </w:rPr>
              <w:t xml:space="preserve"> </w:t>
            </w:r>
            <w:r>
              <w:rPr>
                <w:spacing w:val="-2"/>
                <w:sz w:val="24"/>
              </w:rPr>
              <w:t>pareigų.</w:t>
            </w:r>
          </w:p>
        </w:tc>
        <w:tc>
          <w:tcPr>
            <w:tcW w:w="1277" w:type="dxa"/>
            <w:tcBorders>
              <w:top w:val="single" w:sz="4" w:space="0" w:color="000000"/>
              <w:left w:val="single" w:sz="4" w:space="0" w:color="000000"/>
              <w:bottom w:val="single" w:sz="4" w:space="0" w:color="000000"/>
              <w:right w:val="single" w:sz="4" w:space="0" w:color="000000"/>
            </w:tcBorders>
          </w:tcPr>
          <w:p w14:paraId="7D381A9E" w14:textId="77777777" w:rsidR="007F1042" w:rsidRDefault="007F1042">
            <w:pPr>
              <w:pStyle w:val="TableParagraph"/>
              <w:rPr>
                <w:sz w:val="24"/>
              </w:rPr>
            </w:pPr>
          </w:p>
        </w:tc>
        <w:tc>
          <w:tcPr>
            <w:tcW w:w="1274" w:type="dxa"/>
            <w:tcBorders>
              <w:top w:val="single" w:sz="4" w:space="0" w:color="000000"/>
              <w:left w:val="single" w:sz="4" w:space="0" w:color="000000"/>
              <w:bottom w:val="single" w:sz="4" w:space="0" w:color="000000"/>
            </w:tcBorders>
          </w:tcPr>
          <w:p w14:paraId="6C6210EA" w14:textId="77777777" w:rsidR="007F1042" w:rsidRDefault="007F1042">
            <w:pPr>
              <w:pStyle w:val="TableParagraph"/>
              <w:rPr>
                <w:sz w:val="24"/>
              </w:rPr>
            </w:pPr>
          </w:p>
        </w:tc>
      </w:tr>
      <w:tr w:rsidR="007F1042" w14:paraId="313B3A4A" w14:textId="77777777">
        <w:trPr>
          <w:trHeight w:val="479"/>
        </w:trPr>
        <w:tc>
          <w:tcPr>
            <w:tcW w:w="1013" w:type="dxa"/>
            <w:tcBorders>
              <w:top w:val="single" w:sz="4" w:space="0" w:color="000000"/>
              <w:right w:val="single" w:sz="4" w:space="0" w:color="000000"/>
            </w:tcBorders>
          </w:tcPr>
          <w:p w14:paraId="0833DC2B" w14:textId="77777777" w:rsidR="007F1042" w:rsidRDefault="00000000">
            <w:pPr>
              <w:pStyle w:val="TableParagraph"/>
              <w:spacing w:before="78"/>
              <w:ind w:left="97"/>
              <w:rPr>
                <w:sz w:val="24"/>
              </w:rPr>
            </w:pPr>
            <w:r>
              <w:rPr>
                <w:spacing w:val="-4"/>
                <w:sz w:val="24"/>
              </w:rPr>
              <w:t>2.2.</w:t>
            </w:r>
          </w:p>
        </w:tc>
        <w:tc>
          <w:tcPr>
            <w:tcW w:w="10205" w:type="dxa"/>
            <w:tcBorders>
              <w:top w:val="single" w:sz="4" w:space="0" w:color="000000"/>
              <w:left w:val="single" w:sz="4" w:space="0" w:color="000000"/>
              <w:right w:val="single" w:sz="4" w:space="0" w:color="000000"/>
            </w:tcBorders>
          </w:tcPr>
          <w:p w14:paraId="48920BA0" w14:textId="77777777" w:rsidR="007F1042" w:rsidRDefault="00000000">
            <w:pPr>
              <w:pStyle w:val="TableParagraph"/>
              <w:spacing w:before="80"/>
              <w:ind w:left="108"/>
              <w:rPr>
                <w:sz w:val="24"/>
              </w:rPr>
            </w:pPr>
            <w:r>
              <w:rPr>
                <w:sz w:val="24"/>
              </w:rPr>
              <w:t>Nesu</w:t>
            </w:r>
            <w:r>
              <w:rPr>
                <w:spacing w:val="-4"/>
                <w:sz w:val="24"/>
              </w:rPr>
              <w:t xml:space="preserve"> </w:t>
            </w:r>
            <w:r>
              <w:rPr>
                <w:sz w:val="24"/>
              </w:rPr>
              <w:t>Bendrovės</w:t>
            </w:r>
            <w:r>
              <w:rPr>
                <w:spacing w:val="-2"/>
                <w:sz w:val="24"/>
              </w:rPr>
              <w:t xml:space="preserve"> </w:t>
            </w:r>
            <w:r>
              <w:rPr>
                <w:sz w:val="24"/>
              </w:rPr>
              <w:t>darbuotojas</w:t>
            </w:r>
            <w:r>
              <w:rPr>
                <w:spacing w:val="-3"/>
                <w:sz w:val="24"/>
              </w:rPr>
              <w:t xml:space="preserve"> </w:t>
            </w:r>
            <w:r>
              <w:rPr>
                <w:sz w:val="24"/>
              </w:rPr>
              <w:t>ir</w:t>
            </w:r>
            <w:r>
              <w:rPr>
                <w:spacing w:val="-1"/>
                <w:sz w:val="24"/>
              </w:rPr>
              <w:t xml:space="preserve"> </w:t>
            </w:r>
            <w:r>
              <w:rPr>
                <w:sz w:val="24"/>
              </w:rPr>
              <w:t>paskutinius</w:t>
            </w:r>
            <w:r>
              <w:rPr>
                <w:spacing w:val="-3"/>
                <w:sz w:val="24"/>
              </w:rPr>
              <w:t xml:space="preserve"> </w:t>
            </w:r>
            <w:r>
              <w:rPr>
                <w:sz w:val="24"/>
              </w:rPr>
              <w:t>3</w:t>
            </w:r>
            <w:r>
              <w:rPr>
                <w:spacing w:val="-2"/>
                <w:sz w:val="24"/>
              </w:rPr>
              <w:t xml:space="preserve"> </w:t>
            </w:r>
            <w:r>
              <w:rPr>
                <w:sz w:val="24"/>
              </w:rPr>
              <w:t>(trejus)</w:t>
            </w:r>
            <w:r>
              <w:rPr>
                <w:spacing w:val="-2"/>
                <w:sz w:val="24"/>
              </w:rPr>
              <w:t xml:space="preserve"> </w:t>
            </w:r>
            <w:r>
              <w:rPr>
                <w:sz w:val="24"/>
              </w:rPr>
              <w:t>metus</w:t>
            </w:r>
            <w:r>
              <w:rPr>
                <w:spacing w:val="-2"/>
                <w:sz w:val="24"/>
              </w:rPr>
              <w:t xml:space="preserve"> </w:t>
            </w:r>
            <w:r>
              <w:rPr>
                <w:sz w:val="24"/>
              </w:rPr>
              <w:t>nesu</w:t>
            </w:r>
            <w:r>
              <w:rPr>
                <w:spacing w:val="-2"/>
                <w:sz w:val="24"/>
              </w:rPr>
              <w:t xml:space="preserve"> </w:t>
            </w:r>
            <w:r>
              <w:rPr>
                <w:sz w:val="24"/>
              </w:rPr>
              <w:t>ėjęs</w:t>
            </w:r>
            <w:r>
              <w:rPr>
                <w:spacing w:val="-3"/>
                <w:sz w:val="24"/>
              </w:rPr>
              <w:t xml:space="preserve"> </w:t>
            </w:r>
            <w:r>
              <w:rPr>
                <w:sz w:val="24"/>
              </w:rPr>
              <w:t>tokių</w:t>
            </w:r>
            <w:r>
              <w:rPr>
                <w:spacing w:val="-1"/>
                <w:sz w:val="24"/>
              </w:rPr>
              <w:t xml:space="preserve"> </w:t>
            </w:r>
            <w:r>
              <w:rPr>
                <w:spacing w:val="-2"/>
                <w:sz w:val="24"/>
              </w:rPr>
              <w:t>pareigų.</w:t>
            </w:r>
          </w:p>
        </w:tc>
        <w:tc>
          <w:tcPr>
            <w:tcW w:w="1277" w:type="dxa"/>
            <w:tcBorders>
              <w:top w:val="single" w:sz="4" w:space="0" w:color="000000"/>
              <w:left w:val="single" w:sz="4" w:space="0" w:color="000000"/>
              <w:right w:val="single" w:sz="4" w:space="0" w:color="000000"/>
            </w:tcBorders>
          </w:tcPr>
          <w:p w14:paraId="25D4E732" w14:textId="77777777" w:rsidR="007F1042" w:rsidRDefault="007F1042">
            <w:pPr>
              <w:pStyle w:val="TableParagraph"/>
              <w:rPr>
                <w:sz w:val="24"/>
              </w:rPr>
            </w:pPr>
          </w:p>
        </w:tc>
        <w:tc>
          <w:tcPr>
            <w:tcW w:w="1274" w:type="dxa"/>
            <w:tcBorders>
              <w:top w:val="single" w:sz="4" w:space="0" w:color="000000"/>
              <w:left w:val="single" w:sz="4" w:space="0" w:color="000000"/>
            </w:tcBorders>
          </w:tcPr>
          <w:p w14:paraId="73B63C7B" w14:textId="77777777" w:rsidR="007F1042" w:rsidRDefault="007F1042">
            <w:pPr>
              <w:pStyle w:val="TableParagraph"/>
              <w:rPr>
                <w:sz w:val="24"/>
              </w:rPr>
            </w:pPr>
          </w:p>
        </w:tc>
      </w:tr>
    </w:tbl>
    <w:p w14:paraId="4837E93F" w14:textId="77777777" w:rsidR="007F1042" w:rsidRDefault="007F1042">
      <w:pPr>
        <w:pStyle w:val="TableParagraph"/>
        <w:rPr>
          <w:sz w:val="24"/>
        </w:rPr>
        <w:sectPr w:rsidR="007F1042">
          <w:footerReference w:type="default" r:id="rId7"/>
          <w:pgSz w:w="16840" w:h="11910" w:orient="landscape"/>
          <w:pgMar w:top="1340" w:right="1559" w:bottom="1080" w:left="708" w:header="0" w:footer="840" w:gutter="0"/>
          <w:cols w:space="1296"/>
        </w:sectPr>
      </w:pPr>
    </w:p>
    <w:p w14:paraId="23FBF0DA" w14:textId="77777777" w:rsidR="007F1042" w:rsidRDefault="007F1042">
      <w:pPr>
        <w:pStyle w:val="BodyText"/>
        <w:spacing w:before="135"/>
        <w:ind w:left="0" w:firstLine="0"/>
        <w:jc w:val="left"/>
        <w:rPr>
          <w:sz w:val="20"/>
        </w:rPr>
      </w:pPr>
    </w:p>
    <w:tbl>
      <w:tblPr>
        <w:tblW w:w="0" w:type="auto"/>
        <w:tblInd w:w="279"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1013"/>
        <w:gridCol w:w="10205"/>
        <w:gridCol w:w="1277"/>
        <w:gridCol w:w="1274"/>
      </w:tblGrid>
      <w:tr w:rsidR="007F1042" w14:paraId="1A0F67CD" w14:textId="77777777">
        <w:trPr>
          <w:trHeight w:val="512"/>
        </w:trPr>
        <w:tc>
          <w:tcPr>
            <w:tcW w:w="1013" w:type="dxa"/>
            <w:tcBorders>
              <w:bottom w:val="single" w:sz="4" w:space="0" w:color="000000"/>
              <w:right w:val="single" w:sz="4" w:space="0" w:color="000000"/>
            </w:tcBorders>
          </w:tcPr>
          <w:p w14:paraId="1353A24E" w14:textId="77777777" w:rsidR="007F1042" w:rsidRDefault="00000000">
            <w:pPr>
              <w:pStyle w:val="TableParagraph"/>
              <w:spacing w:before="80"/>
              <w:ind w:left="71"/>
              <w:rPr>
                <w:sz w:val="24"/>
              </w:rPr>
            </w:pPr>
            <w:r>
              <w:rPr>
                <w:spacing w:val="-4"/>
                <w:sz w:val="24"/>
              </w:rPr>
              <w:t>2.3.</w:t>
            </w:r>
          </w:p>
        </w:tc>
        <w:tc>
          <w:tcPr>
            <w:tcW w:w="10205" w:type="dxa"/>
            <w:tcBorders>
              <w:left w:val="single" w:sz="4" w:space="0" w:color="000000"/>
              <w:bottom w:val="single" w:sz="4" w:space="0" w:color="000000"/>
              <w:right w:val="single" w:sz="4" w:space="0" w:color="000000"/>
            </w:tcBorders>
          </w:tcPr>
          <w:p w14:paraId="0A864C47" w14:textId="77777777" w:rsidR="007F1042" w:rsidRDefault="00000000">
            <w:pPr>
              <w:pStyle w:val="TableParagraph"/>
              <w:spacing w:before="80"/>
              <w:ind w:left="108"/>
              <w:rPr>
                <w:sz w:val="24"/>
              </w:rPr>
            </w:pPr>
            <w:r>
              <w:rPr>
                <w:sz w:val="24"/>
              </w:rPr>
              <w:t>Nėjau</w:t>
            </w:r>
            <w:r>
              <w:rPr>
                <w:spacing w:val="-5"/>
                <w:sz w:val="24"/>
              </w:rPr>
              <w:t xml:space="preserve"> </w:t>
            </w:r>
            <w:r>
              <w:rPr>
                <w:sz w:val="24"/>
              </w:rPr>
              <w:t>Bendrovės</w:t>
            </w:r>
            <w:r>
              <w:rPr>
                <w:spacing w:val="-1"/>
                <w:sz w:val="24"/>
              </w:rPr>
              <w:t xml:space="preserve"> </w:t>
            </w:r>
            <w:r>
              <w:rPr>
                <w:sz w:val="24"/>
              </w:rPr>
              <w:t>audito</w:t>
            </w:r>
            <w:r>
              <w:rPr>
                <w:spacing w:val="-1"/>
                <w:sz w:val="24"/>
              </w:rPr>
              <w:t xml:space="preserve"> </w:t>
            </w:r>
            <w:r>
              <w:rPr>
                <w:sz w:val="24"/>
              </w:rPr>
              <w:t>komiteto</w:t>
            </w:r>
            <w:r>
              <w:rPr>
                <w:spacing w:val="-1"/>
                <w:sz w:val="24"/>
              </w:rPr>
              <w:t xml:space="preserve"> </w:t>
            </w:r>
            <w:r>
              <w:rPr>
                <w:sz w:val="24"/>
              </w:rPr>
              <w:t>nario</w:t>
            </w:r>
            <w:r>
              <w:rPr>
                <w:spacing w:val="-1"/>
                <w:sz w:val="24"/>
              </w:rPr>
              <w:t xml:space="preserve"> </w:t>
            </w:r>
            <w:r>
              <w:rPr>
                <w:sz w:val="24"/>
              </w:rPr>
              <w:t>pareigų</w:t>
            </w:r>
            <w:r>
              <w:rPr>
                <w:spacing w:val="-1"/>
                <w:sz w:val="24"/>
              </w:rPr>
              <w:t xml:space="preserve"> </w:t>
            </w:r>
            <w:r>
              <w:rPr>
                <w:sz w:val="24"/>
              </w:rPr>
              <w:t>ilgiau kaip</w:t>
            </w:r>
            <w:r>
              <w:rPr>
                <w:spacing w:val="-1"/>
                <w:sz w:val="24"/>
              </w:rPr>
              <w:t xml:space="preserve"> </w:t>
            </w:r>
            <w:r>
              <w:rPr>
                <w:sz w:val="24"/>
              </w:rPr>
              <w:t>12</w:t>
            </w:r>
            <w:r>
              <w:rPr>
                <w:spacing w:val="-1"/>
                <w:sz w:val="24"/>
              </w:rPr>
              <w:t xml:space="preserve"> </w:t>
            </w:r>
            <w:r>
              <w:rPr>
                <w:sz w:val="24"/>
              </w:rPr>
              <w:t>(dvylika)</w:t>
            </w:r>
            <w:r>
              <w:rPr>
                <w:spacing w:val="-3"/>
                <w:sz w:val="24"/>
              </w:rPr>
              <w:t xml:space="preserve"> </w:t>
            </w:r>
            <w:r>
              <w:rPr>
                <w:spacing w:val="-2"/>
                <w:sz w:val="24"/>
              </w:rPr>
              <w:t>metų.</w:t>
            </w:r>
          </w:p>
        </w:tc>
        <w:tc>
          <w:tcPr>
            <w:tcW w:w="1277" w:type="dxa"/>
            <w:tcBorders>
              <w:left w:val="single" w:sz="4" w:space="0" w:color="000000"/>
              <w:bottom w:val="single" w:sz="4" w:space="0" w:color="000000"/>
              <w:right w:val="single" w:sz="4" w:space="0" w:color="000000"/>
            </w:tcBorders>
          </w:tcPr>
          <w:p w14:paraId="5D28ED46" w14:textId="77777777" w:rsidR="007F1042" w:rsidRDefault="007F1042">
            <w:pPr>
              <w:pStyle w:val="TableParagraph"/>
            </w:pPr>
          </w:p>
        </w:tc>
        <w:tc>
          <w:tcPr>
            <w:tcW w:w="1274" w:type="dxa"/>
            <w:tcBorders>
              <w:left w:val="single" w:sz="4" w:space="0" w:color="000000"/>
              <w:bottom w:val="single" w:sz="4" w:space="0" w:color="000000"/>
            </w:tcBorders>
          </w:tcPr>
          <w:p w14:paraId="06237A17" w14:textId="77777777" w:rsidR="007F1042" w:rsidRDefault="007F1042">
            <w:pPr>
              <w:pStyle w:val="TableParagraph"/>
            </w:pPr>
          </w:p>
        </w:tc>
      </w:tr>
      <w:tr w:rsidR="007F1042" w14:paraId="5BF8634B" w14:textId="77777777">
        <w:trPr>
          <w:trHeight w:val="710"/>
        </w:trPr>
        <w:tc>
          <w:tcPr>
            <w:tcW w:w="1013" w:type="dxa"/>
            <w:tcBorders>
              <w:top w:val="single" w:sz="4" w:space="0" w:color="000000"/>
              <w:bottom w:val="single" w:sz="4" w:space="0" w:color="000000"/>
              <w:right w:val="single" w:sz="4" w:space="0" w:color="000000"/>
            </w:tcBorders>
          </w:tcPr>
          <w:p w14:paraId="5C0DD3BA" w14:textId="77777777" w:rsidR="007F1042" w:rsidRDefault="00000000">
            <w:pPr>
              <w:pStyle w:val="TableParagraph"/>
              <w:spacing w:before="80"/>
              <w:ind w:left="90"/>
              <w:rPr>
                <w:sz w:val="24"/>
              </w:rPr>
            </w:pPr>
            <w:r>
              <w:rPr>
                <w:spacing w:val="-4"/>
                <w:sz w:val="24"/>
              </w:rPr>
              <w:t>2.4.</w:t>
            </w:r>
          </w:p>
        </w:tc>
        <w:tc>
          <w:tcPr>
            <w:tcW w:w="10205" w:type="dxa"/>
            <w:tcBorders>
              <w:top w:val="single" w:sz="4" w:space="0" w:color="000000"/>
              <w:left w:val="single" w:sz="4" w:space="0" w:color="000000"/>
              <w:bottom w:val="single" w:sz="4" w:space="0" w:color="000000"/>
              <w:right w:val="single" w:sz="4" w:space="0" w:color="000000"/>
            </w:tcBorders>
          </w:tcPr>
          <w:p w14:paraId="19805F83" w14:textId="77777777" w:rsidR="007F1042" w:rsidRDefault="00000000">
            <w:pPr>
              <w:pStyle w:val="TableParagraph"/>
              <w:spacing w:before="78"/>
              <w:ind w:left="108"/>
              <w:rPr>
                <w:sz w:val="24"/>
              </w:rPr>
            </w:pPr>
            <w:r>
              <w:rPr>
                <w:sz w:val="24"/>
              </w:rPr>
              <w:t>Negaunu</w:t>
            </w:r>
            <w:r>
              <w:rPr>
                <w:spacing w:val="-10"/>
                <w:sz w:val="24"/>
              </w:rPr>
              <w:t xml:space="preserve"> </w:t>
            </w:r>
            <w:r>
              <w:rPr>
                <w:sz w:val="24"/>
              </w:rPr>
              <w:t>ir</w:t>
            </w:r>
            <w:r>
              <w:rPr>
                <w:spacing w:val="-8"/>
                <w:sz w:val="24"/>
              </w:rPr>
              <w:t xml:space="preserve"> </w:t>
            </w:r>
            <w:r>
              <w:rPr>
                <w:sz w:val="24"/>
              </w:rPr>
              <w:t>per</w:t>
            </w:r>
            <w:r>
              <w:rPr>
                <w:spacing w:val="-10"/>
                <w:sz w:val="24"/>
              </w:rPr>
              <w:t xml:space="preserve"> </w:t>
            </w:r>
            <w:r>
              <w:rPr>
                <w:sz w:val="24"/>
              </w:rPr>
              <w:t>paskutinius</w:t>
            </w:r>
            <w:r>
              <w:rPr>
                <w:spacing w:val="-9"/>
                <w:sz w:val="24"/>
              </w:rPr>
              <w:t xml:space="preserve"> </w:t>
            </w:r>
            <w:r>
              <w:rPr>
                <w:sz w:val="24"/>
              </w:rPr>
              <w:t>1</w:t>
            </w:r>
            <w:r>
              <w:rPr>
                <w:spacing w:val="-10"/>
                <w:sz w:val="24"/>
              </w:rPr>
              <w:t xml:space="preserve"> </w:t>
            </w:r>
            <w:r>
              <w:rPr>
                <w:sz w:val="24"/>
              </w:rPr>
              <w:t>(vienerius)</w:t>
            </w:r>
            <w:r>
              <w:rPr>
                <w:spacing w:val="-10"/>
                <w:sz w:val="24"/>
              </w:rPr>
              <w:t xml:space="preserve"> </w:t>
            </w:r>
            <w:r>
              <w:rPr>
                <w:sz w:val="24"/>
              </w:rPr>
              <w:t>metus</w:t>
            </w:r>
            <w:r>
              <w:rPr>
                <w:spacing w:val="-9"/>
                <w:sz w:val="24"/>
              </w:rPr>
              <w:t xml:space="preserve"> </w:t>
            </w:r>
            <w:r>
              <w:rPr>
                <w:sz w:val="24"/>
              </w:rPr>
              <w:t>nesu</w:t>
            </w:r>
            <w:r>
              <w:rPr>
                <w:spacing w:val="-9"/>
                <w:sz w:val="24"/>
              </w:rPr>
              <w:t xml:space="preserve"> </w:t>
            </w:r>
            <w:r>
              <w:rPr>
                <w:sz w:val="24"/>
              </w:rPr>
              <w:t>gavęs</w:t>
            </w:r>
            <w:r>
              <w:rPr>
                <w:spacing w:val="-7"/>
                <w:sz w:val="24"/>
              </w:rPr>
              <w:t xml:space="preserve"> </w:t>
            </w:r>
            <w:r>
              <w:rPr>
                <w:sz w:val="24"/>
              </w:rPr>
              <w:t>atlygio</w:t>
            </w:r>
            <w:r>
              <w:rPr>
                <w:spacing w:val="-9"/>
                <w:sz w:val="24"/>
              </w:rPr>
              <w:t xml:space="preserve"> </w:t>
            </w:r>
            <w:r>
              <w:rPr>
                <w:sz w:val="24"/>
              </w:rPr>
              <w:t>iš</w:t>
            </w:r>
            <w:r>
              <w:rPr>
                <w:spacing w:val="-7"/>
                <w:sz w:val="24"/>
              </w:rPr>
              <w:t xml:space="preserve"> </w:t>
            </w:r>
            <w:r>
              <w:rPr>
                <w:sz w:val="24"/>
              </w:rPr>
              <w:t>Bendrovės,</w:t>
            </w:r>
            <w:r>
              <w:rPr>
                <w:spacing w:val="-10"/>
                <w:sz w:val="24"/>
              </w:rPr>
              <w:t xml:space="preserve"> </w:t>
            </w:r>
            <w:r>
              <w:rPr>
                <w:sz w:val="24"/>
              </w:rPr>
              <w:t>išskyrus</w:t>
            </w:r>
            <w:r>
              <w:rPr>
                <w:spacing w:val="-10"/>
                <w:sz w:val="24"/>
              </w:rPr>
              <w:t xml:space="preserve"> </w:t>
            </w:r>
            <w:r>
              <w:rPr>
                <w:sz w:val="24"/>
              </w:rPr>
              <w:t>atlygį</w:t>
            </w:r>
            <w:r>
              <w:rPr>
                <w:spacing w:val="-9"/>
                <w:sz w:val="24"/>
              </w:rPr>
              <w:t xml:space="preserve"> </w:t>
            </w:r>
            <w:r>
              <w:rPr>
                <w:sz w:val="24"/>
              </w:rPr>
              <w:t>už</w:t>
            </w:r>
            <w:r>
              <w:rPr>
                <w:spacing w:val="-8"/>
                <w:sz w:val="24"/>
              </w:rPr>
              <w:t xml:space="preserve"> </w:t>
            </w:r>
            <w:r>
              <w:rPr>
                <w:sz w:val="24"/>
              </w:rPr>
              <w:t>veiklą vykdant valdybos nario, audito komiteto ar kito komiteto nario pareigas.</w:t>
            </w:r>
          </w:p>
        </w:tc>
        <w:tc>
          <w:tcPr>
            <w:tcW w:w="1277" w:type="dxa"/>
            <w:tcBorders>
              <w:top w:val="single" w:sz="4" w:space="0" w:color="000000"/>
              <w:left w:val="single" w:sz="4" w:space="0" w:color="000000"/>
              <w:bottom w:val="single" w:sz="4" w:space="0" w:color="000000"/>
              <w:right w:val="single" w:sz="4" w:space="0" w:color="000000"/>
            </w:tcBorders>
          </w:tcPr>
          <w:p w14:paraId="6CDCEF5E" w14:textId="77777777" w:rsidR="007F1042" w:rsidRDefault="007F1042">
            <w:pPr>
              <w:pStyle w:val="TableParagraph"/>
            </w:pPr>
          </w:p>
        </w:tc>
        <w:tc>
          <w:tcPr>
            <w:tcW w:w="1274" w:type="dxa"/>
            <w:tcBorders>
              <w:top w:val="single" w:sz="4" w:space="0" w:color="000000"/>
              <w:left w:val="single" w:sz="4" w:space="0" w:color="000000"/>
              <w:bottom w:val="single" w:sz="4" w:space="0" w:color="000000"/>
            </w:tcBorders>
          </w:tcPr>
          <w:p w14:paraId="72D7CDA0" w14:textId="77777777" w:rsidR="007F1042" w:rsidRDefault="007F1042">
            <w:pPr>
              <w:pStyle w:val="TableParagraph"/>
            </w:pPr>
          </w:p>
        </w:tc>
      </w:tr>
      <w:tr w:rsidR="007F1042" w14:paraId="2F503308" w14:textId="77777777">
        <w:trPr>
          <w:trHeight w:val="1541"/>
        </w:trPr>
        <w:tc>
          <w:tcPr>
            <w:tcW w:w="1013" w:type="dxa"/>
            <w:tcBorders>
              <w:top w:val="single" w:sz="4" w:space="0" w:color="000000"/>
              <w:bottom w:val="single" w:sz="4" w:space="0" w:color="000000"/>
              <w:right w:val="single" w:sz="4" w:space="0" w:color="000000"/>
            </w:tcBorders>
          </w:tcPr>
          <w:p w14:paraId="63060AF0" w14:textId="77777777" w:rsidR="007F1042" w:rsidRDefault="00000000">
            <w:pPr>
              <w:pStyle w:val="TableParagraph"/>
              <w:spacing w:before="80"/>
              <w:ind w:left="97"/>
              <w:rPr>
                <w:sz w:val="24"/>
              </w:rPr>
            </w:pPr>
            <w:r>
              <w:rPr>
                <w:spacing w:val="-4"/>
                <w:sz w:val="24"/>
              </w:rPr>
              <w:t>2.5.</w:t>
            </w:r>
          </w:p>
        </w:tc>
        <w:tc>
          <w:tcPr>
            <w:tcW w:w="10205" w:type="dxa"/>
            <w:tcBorders>
              <w:top w:val="single" w:sz="4" w:space="0" w:color="000000"/>
              <w:left w:val="single" w:sz="4" w:space="0" w:color="000000"/>
              <w:bottom w:val="single" w:sz="4" w:space="0" w:color="000000"/>
              <w:right w:val="single" w:sz="4" w:space="0" w:color="000000"/>
            </w:tcBorders>
          </w:tcPr>
          <w:p w14:paraId="79DE7918" w14:textId="77777777" w:rsidR="007F1042" w:rsidRDefault="00000000">
            <w:pPr>
              <w:pStyle w:val="TableParagraph"/>
              <w:spacing w:before="80"/>
              <w:ind w:left="108" w:right="90"/>
              <w:jc w:val="both"/>
              <w:rPr>
                <w:sz w:val="24"/>
              </w:rPr>
            </w:pPr>
            <w:r>
              <w:rPr>
                <w:sz w:val="24"/>
              </w:rPr>
              <w:t>Neturiu</w:t>
            </w:r>
            <w:r>
              <w:rPr>
                <w:spacing w:val="-1"/>
                <w:sz w:val="24"/>
              </w:rPr>
              <w:t xml:space="preserve"> </w:t>
            </w:r>
            <w:r>
              <w:rPr>
                <w:sz w:val="24"/>
              </w:rPr>
              <w:t>ir</w:t>
            </w:r>
            <w:r>
              <w:rPr>
                <w:spacing w:val="-2"/>
                <w:sz w:val="24"/>
              </w:rPr>
              <w:t xml:space="preserve"> </w:t>
            </w:r>
            <w:r>
              <w:rPr>
                <w:sz w:val="24"/>
              </w:rPr>
              <w:t>per</w:t>
            </w:r>
            <w:r>
              <w:rPr>
                <w:spacing w:val="-2"/>
                <w:sz w:val="24"/>
              </w:rPr>
              <w:t xml:space="preserve"> </w:t>
            </w:r>
            <w:r>
              <w:rPr>
                <w:sz w:val="24"/>
              </w:rPr>
              <w:t>paskutinius</w:t>
            </w:r>
            <w:r>
              <w:rPr>
                <w:spacing w:val="-1"/>
                <w:sz w:val="24"/>
              </w:rPr>
              <w:t xml:space="preserve"> </w:t>
            </w:r>
            <w:r>
              <w:rPr>
                <w:sz w:val="24"/>
              </w:rPr>
              <w:t>1</w:t>
            </w:r>
            <w:r>
              <w:rPr>
                <w:spacing w:val="-1"/>
                <w:sz w:val="24"/>
              </w:rPr>
              <w:t xml:space="preserve"> </w:t>
            </w:r>
            <w:r>
              <w:rPr>
                <w:sz w:val="24"/>
              </w:rPr>
              <w:t>(vienerius)</w:t>
            </w:r>
            <w:r>
              <w:rPr>
                <w:spacing w:val="-2"/>
                <w:sz w:val="24"/>
              </w:rPr>
              <w:t xml:space="preserve"> </w:t>
            </w:r>
            <w:r>
              <w:rPr>
                <w:sz w:val="24"/>
              </w:rPr>
              <w:t>metus</w:t>
            </w:r>
            <w:r>
              <w:rPr>
                <w:spacing w:val="-1"/>
                <w:sz w:val="24"/>
              </w:rPr>
              <w:t xml:space="preserve"> </w:t>
            </w:r>
            <w:r>
              <w:rPr>
                <w:sz w:val="24"/>
              </w:rPr>
              <w:t>neturėjau</w:t>
            </w:r>
            <w:r>
              <w:rPr>
                <w:spacing w:val="-2"/>
                <w:sz w:val="24"/>
              </w:rPr>
              <w:t xml:space="preserve"> </w:t>
            </w:r>
            <w:r>
              <w:rPr>
                <w:sz w:val="24"/>
              </w:rPr>
              <w:t>verslo</w:t>
            </w:r>
            <w:r>
              <w:rPr>
                <w:spacing w:val="-1"/>
                <w:sz w:val="24"/>
              </w:rPr>
              <w:t xml:space="preserve"> </w:t>
            </w:r>
            <w:r>
              <w:rPr>
                <w:sz w:val="24"/>
              </w:rPr>
              <w:t>ryšių</w:t>
            </w:r>
            <w:r>
              <w:rPr>
                <w:spacing w:val="-1"/>
                <w:sz w:val="24"/>
              </w:rPr>
              <w:t xml:space="preserve"> </w:t>
            </w:r>
            <w:r>
              <w:rPr>
                <w:sz w:val="24"/>
              </w:rPr>
              <w:t>su Bendrove</w:t>
            </w:r>
            <w:r>
              <w:rPr>
                <w:spacing w:val="-1"/>
                <w:sz w:val="24"/>
              </w:rPr>
              <w:t xml:space="preserve"> </w:t>
            </w:r>
            <w:r>
              <w:rPr>
                <w:sz w:val="24"/>
              </w:rPr>
              <w:t>nei</w:t>
            </w:r>
            <w:r>
              <w:rPr>
                <w:spacing w:val="-1"/>
                <w:sz w:val="24"/>
              </w:rPr>
              <w:t xml:space="preserve"> </w:t>
            </w:r>
            <w:r>
              <w:rPr>
                <w:sz w:val="24"/>
              </w:rPr>
              <w:t>tiesiogiai,</w:t>
            </w:r>
            <w:r>
              <w:rPr>
                <w:spacing w:val="-1"/>
                <w:sz w:val="24"/>
              </w:rPr>
              <w:t xml:space="preserve"> </w:t>
            </w:r>
            <w:r>
              <w:rPr>
                <w:sz w:val="24"/>
              </w:rPr>
              <w:t xml:space="preserve">nei kaip turinčio tokius ryšius juridinio asmens dalyvis, kolegialaus valdymo organo narys ar vadovas. Turinčiu verslo ryšių laikytinas fizinis ar juridinis asmuo, kuris yra prekių arba paslaugų teikėjas (įskaitant finansines, teisines, patariamąsias ir konsultacines paslaugas), klientas ar asmuo, kuris gauna pajamų iš </w:t>
            </w:r>
            <w:r>
              <w:rPr>
                <w:spacing w:val="-2"/>
                <w:sz w:val="24"/>
              </w:rPr>
              <w:t>Bendrovės.</w:t>
            </w:r>
          </w:p>
        </w:tc>
        <w:tc>
          <w:tcPr>
            <w:tcW w:w="1277" w:type="dxa"/>
            <w:tcBorders>
              <w:top w:val="single" w:sz="4" w:space="0" w:color="000000"/>
              <w:left w:val="single" w:sz="4" w:space="0" w:color="000000"/>
              <w:bottom w:val="single" w:sz="4" w:space="0" w:color="000000"/>
              <w:right w:val="single" w:sz="4" w:space="0" w:color="000000"/>
            </w:tcBorders>
          </w:tcPr>
          <w:p w14:paraId="66D87ABD" w14:textId="77777777" w:rsidR="007F1042" w:rsidRDefault="007F1042">
            <w:pPr>
              <w:pStyle w:val="TableParagraph"/>
            </w:pPr>
          </w:p>
        </w:tc>
        <w:tc>
          <w:tcPr>
            <w:tcW w:w="1274" w:type="dxa"/>
            <w:tcBorders>
              <w:top w:val="single" w:sz="4" w:space="0" w:color="000000"/>
              <w:left w:val="single" w:sz="4" w:space="0" w:color="000000"/>
              <w:bottom w:val="single" w:sz="4" w:space="0" w:color="000000"/>
            </w:tcBorders>
          </w:tcPr>
          <w:p w14:paraId="19E98997" w14:textId="77777777" w:rsidR="007F1042" w:rsidRDefault="007F1042">
            <w:pPr>
              <w:pStyle w:val="TableParagraph"/>
            </w:pPr>
          </w:p>
        </w:tc>
      </w:tr>
      <w:tr w:rsidR="007F1042" w14:paraId="4AEA597A" w14:textId="77777777">
        <w:trPr>
          <w:trHeight w:val="712"/>
        </w:trPr>
        <w:tc>
          <w:tcPr>
            <w:tcW w:w="1013" w:type="dxa"/>
            <w:tcBorders>
              <w:top w:val="single" w:sz="4" w:space="0" w:color="000000"/>
              <w:bottom w:val="single" w:sz="4" w:space="0" w:color="000000"/>
              <w:right w:val="single" w:sz="4" w:space="0" w:color="000000"/>
            </w:tcBorders>
          </w:tcPr>
          <w:p w14:paraId="32C29731" w14:textId="77777777" w:rsidR="007F1042" w:rsidRDefault="00000000">
            <w:pPr>
              <w:pStyle w:val="TableParagraph"/>
              <w:spacing w:before="78"/>
              <w:ind w:left="97"/>
              <w:rPr>
                <w:sz w:val="24"/>
              </w:rPr>
            </w:pPr>
            <w:r>
              <w:rPr>
                <w:spacing w:val="-4"/>
                <w:sz w:val="24"/>
              </w:rPr>
              <w:t>2.6.</w:t>
            </w:r>
          </w:p>
        </w:tc>
        <w:tc>
          <w:tcPr>
            <w:tcW w:w="10205" w:type="dxa"/>
            <w:tcBorders>
              <w:top w:val="single" w:sz="4" w:space="0" w:color="000000"/>
              <w:left w:val="single" w:sz="4" w:space="0" w:color="000000"/>
              <w:bottom w:val="single" w:sz="4" w:space="0" w:color="000000"/>
              <w:right w:val="single" w:sz="4" w:space="0" w:color="000000"/>
            </w:tcBorders>
          </w:tcPr>
          <w:p w14:paraId="6E2F121B" w14:textId="77777777" w:rsidR="007F1042" w:rsidRDefault="00000000">
            <w:pPr>
              <w:pStyle w:val="TableParagraph"/>
              <w:spacing w:before="78" w:line="242" w:lineRule="auto"/>
              <w:ind w:left="108"/>
              <w:rPr>
                <w:sz w:val="24"/>
              </w:rPr>
            </w:pPr>
            <w:r>
              <w:rPr>
                <w:sz w:val="24"/>
              </w:rPr>
              <w:t>Nesu</w:t>
            </w:r>
            <w:r>
              <w:rPr>
                <w:spacing w:val="-8"/>
                <w:sz w:val="24"/>
              </w:rPr>
              <w:t xml:space="preserve"> </w:t>
            </w:r>
            <w:r>
              <w:rPr>
                <w:sz w:val="24"/>
              </w:rPr>
              <w:t>ir</w:t>
            </w:r>
            <w:r>
              <w:rPr>
                <w:spacing w:val="-9"/>
                <w:sz w:val="24"/>
              </w:rPr>
              <w:t xml:space="preserve"> </w:t>
            </w:r>
            <w:r>
              <w:rPr>
                <w:sz w:val="24"/>
              </w:rPr>
              <w:t>per</w:t>
            </w:r>
            <w:r>
              <w:rPr>
                <w:spacing w:val="-9"/>
                <w:sz w:val="24"/>
              </w:rPr>
              <w:t xml:space="preserve"> </w:t>
            </w:r>
            <w:r>
              <w:rPr>
                <w:sz w:val="24"/>
              </w:rPr>
              <w:t>paskutinius</w:t>
            </w:r>
            <w:r>
              <w:rPr>
                <w:spacing w:val="-8"/>
                <w:sz w:val="24"/>
              </w:rPr>
              <w:t xml:space="preserve"> </w:t>
            </w:r>
            <w:r>
              <w:rPr>
                <w:sz w:val="24"/>
              </w:rPr>
              <w:t>3</w:t>
            </w:r>
            <w:r>
              <w:rPr>
                <w:spacing w:val="-8"/>
                <w:sz w:val="24"/>
              </w:rPr>
              <w:t xml:space="preserve"> </w:t>
            </w:r>
            <w:r>
              <w:rPr>
                <w:sz w:val="24"/>
              </w:rPr>
              <w:t>(trejus)</w:t>
            </w:r>
            <w:r>
              <w:rPr>
                <w:spacing w:val="-8"/>
                <w:sz w:val="24"/>
              </w:rPr>
              <w:t xml:space="preserve"> </w:t>
            </w:r>
            <w:r>
              <w:rPr>
                <w:sz w:val="24"/>
              </w:rPr>
              <w:t>metus</w:t>
            </w:r>
            <w:r>
              <w:rPr>
                <w:spacing w:val="-8"/>
                <w:sz w:val="24"/>
              </w:rPr>
              <w:t xml:space="preserve"> </w:t>
            </w:r>
            <w:r>
              <w:rPr>
                <w:sz w:val="24"/>
              </w:rPr>
              <w:t>nebuvau</w:t>
            </w:r>
            <w:r>
              <w:rPr>
                <w:spacing w:val="-5"/>
                <w:sz w:val="24"/>
              </w:rPr>
              <w:t xml:space="preserve"> </w:t>
            </w:r>
            <w:r>
              <w:rPr>
                <w:sz w:val="24"/>
              </w:rPr>
              <w:t>Bendrovės</w:t>
            </w:r>
            <w:r>
              <w:rPr>
                <w:spacing w:val="-8"/>
                <w:sz w:val="24"/>
              </w:rPr>
              <w:t xml:space="preserve"> </w:t>
            </w:r>
            <w:r>
              <w:rPr>
                <w:sz w:val="24"/>
              </w:rPr>
              <w:t>finansinių</w:t>
            </w:r>
            <w:r>
              <w:rPr>
                <w:spacing w:val="-8"/>
                <w:sz w:val="24"/>
              </w:rPr>
              <w:t xml:space="preserve"> </w:t>
            </w:r>
            <w:r>
              <w:rPr>
                <w:sz w:val="24"/>
              </w:rPr>
              <w:t>ataskaitų</w:t>
            </w:r>
            <w:r>
              <w:rPr>
                <w:spacing w:val="-8"/>
                <w:sz w:val="24"/>
              </w:rPr>
              <w:t xml:space="preserve"> </w:t>
            </w:r>
            <w:r>
              <w:rPr>
                <w:sz w:val="24"/>
              </w:rPr>
              <w:t>auditą</w:t>
            </w:r>
            <w:r>
              <w:rPr>
                <w:spacing w:val="-9"/>
                <w:sz w:val="24"/>
              </w:rPr>
              <w:t xml:space="preserve"> </w:t>
            </w:r>
            <w:r>
              <w:rPr>
                <w:sz w:val="24"/>
              </w:rPr>
              <w:t>atlikusios</w:t>
            </w:r>
            <w:r>
              <w:rPr>
                <w:spacing w:val="-6"/>
                <w:sz w:val="24"/>
              </w:rPr>
              <w:t xml:space="preserve"> </w:t>
            </w:r>
            <w:r>
              <w:rPr>
                <w:sz w:val="24"/>
              </w:rPr>
              <w:t>įmonės dalyviu, kolegialaus valdymo organo nariu, vadovu ar darbuotoju.</w:t>
            </w:r>
          </w:p>
        </w:tc>
        <w:tc>
          <w:tcPr>
            <w:tcW w:w="1277" w:type="dxa"/>
            <w:tcBorders>
              <w:top w:val="single" w:sz="4" w:space="0" w:color="000000"/>
              <w:left w:val="single" w:sz="4" w:space="0" w:color="000000"/>
              <w:bottom w:val="single" w:sz="4" w:space="0" w:color="000000"/>
              <w:right w:val="single" w:sz="4" w:space="0" w:color="000000"/>
            </w:tcBorders>
          </w:tcPr>
          <w:p w14:paraId="1ED697D0" w14:textId="77777777" w:rsidR="007F1042" w:rsidRDefault="007F1042">
            <w:pPr>
              <w:pStyle w:val="TableParagraph"/>
            </w:pPr>
          </w:p>
        </w:tc>
        <w:tc>
          <w:tcPr>
            <w:tcW w:w="1274" w:type="dxa"/>
            <w:tcBorders>
              <w:top w:val="single" w:sz="4" w:space="0" w:color="000000"/>
              <w:left w:val="single" w:sz="4" w:space="0" w:color="000000"/>
              <w:bottom w:val="single" w:sz="4" w:space="0" w:color="000000"/>
            </w:tcBorders>
          </w:tcPr>
          <w:p w14:paraId="298ABFBC" w14:textId="77777777" w:rsidR="007F1042" w:rsidRDefault="007F1042">
            <w:pPr>
              <w:pStyle w:val="TableParagraph"/>
            </w:pPr>
          </w:p>
        </w:tc>
      </w:tr>
      <w:tr w:rsidR="007F1042" w14:paraId="1AE25EF7" w14:textId="77777777">
        <w:trPr>
          <w:trHeight w:val="711"/>
        </w:trPr>
        <w:tc>
          <w:tcPr>
            <w:tcW w:w="1013" w:type="dxa"/>
            <w:tcBorders>
              <w:top w:val="single" w:sz="4" w:space="0" w:color="000000"/>
              <w:right w:val="single" w:sz="4" w:space="0" w:color="000000"/>
            </w:tcBorders>
          </w:tcPr>
          <w:p w14:paraId="1B77706B" w14:textId="77777777" w:rsidR="007F1042" w:rsidRDefault="00000000">
            <w:pPr>
              <w:pStyle w:val="TableParagraph"/>
              <w:spacing w:before="78"/>
              <w:ind w:left="97"/>
              <w:rPr>
                <w:sz w:val="24"/>
              </w:rPr>
            </w:pPr>
            <w:r>
              <w:rPr>
                <w:spacing w:val="-4"/>
                <w:sz w:val="24"/>
              </w:rPr>
              <w:t>2.7.</w:t>
            </w:r>
          </w:p>
        </w:tc>
        <w:tc>
          <w:tcPr>
            <w:tcW w:w="10205" w:type="dxa"/>
            <w:tcBorders>
              <w:top w:val="single" w:sz="4" w:space="0" w:color="000000"/>
              <w:left w:val="single" w:sz="4" w:space="0" w:color="000000"/>
              <w:right w:val="single" w:sz="4" w:space="0" w:color="000000"/>
            </w:tcBorders>
          </w:tcPr>
          <w:p w14:paraId="50207D34" w14:textId="77777777" w:rsidR="007F1042" w:rsidRDefault="00000000">
            <w:pPr>
              <w:pStyle w:val="TableParagraph"/>
              <w:spacing w:before="78"/>
              <w:ind w:left="108"/>
              <w:rPr>
                <w:sz w:val="24"/>
              </w:rPr>
            </w:pPr>
            <w:r>
              <w:rPr>
                <w:sz w:val="24"/>
              </w:rPr>
              <w:t>Nesu ir per paskutinius 1 (vienerius) metus nebuvau Bendrovės kontroliuojančio akcininko darbuotoju arba akcijų savininko teises ir pareigas įgyvendinančios institucijos valstybės tarnautoju ar darbuotoju.</w:t>
            </w:r>
          </w:p>
        </w:tc>
        <w:tc>
          <w:tcPr>
            <w:tcW w:w="1277" w:type="dxa"/>
            <w:tcBorders>
              <w:top w:val="single" w:sz="4" w:space="0" w:color="000000"/>
              <w:left w:val="single" w:sz="4" w:space="0" w:color="000000"/>
              <w:right w:val="single" w:sz="4" w:space="0" w:color="000000"/>
            </w:tcBorders>
          </w:tcPr>
          <w:p w14:paraId="097026E9" w14:textId="77777777" w:rsidR="007F1042" w:rsidRDefault="007F1042">
            <w:pPr>
              <w:pStyle w:val="TableParagraph"/>
            </w:pPr>
          </w:p>
        </w:tc>
        <w:tc>
          <w:tcPr>
            <w:tcW w:w="1274" w:type="dxa"/>
            <w:tcBorders>
              <w:top w:val="single" w:sz="4" w:space="0" w:color="000000"/>
              <w:left w:val="single" w:sz="4" w:space="0" w:color="000000"/>
            </w:tcBorders>
          </w:tcPr>
          <w:p w14:paraId="2E916527" w14:textId="77777777" w:rsidR="007F1042" w:rsidRDefault="007F1042">
            <w:pPr>
              <w:pStyle w:val="TableParagraph"/>
            </w:pPr>
          </w:p>
        </w:tc>
      </w:tr>
    </w:tbl>
    <w:p w14:paraId="7961DC61" w14:textId="77777777" w:rsidR="007F1042" w:rsidRDefault="007F1042">
      <w:pPr>
        <w:pStyle w:val="BodyText"/>
        <w:ind w:left="0" w:firstLine="0"/>
        <w:jc w:val="left"/>
        <w:rPr>
          <w:sz w:val="20"/>
        </w:rPr>
      </w:pPr>
    </w:p>
    <w:p w14:paraId="3A506D59" w14:textId="77777777" w:rsidR="007F1042" w:rsidRDefault="007F1042">
      <w:pPr>
        <w:pStyle w:val="BodyText"/>
        <w:ind w:left="0" w:firstLine="0"/>
        <w:jc w:val="left"/>
        <w:rPr>
          <w:sz w:val="20"/>
        </w:rPr>
      </w:pPr>
    </w:p>
    <w:p w14:paraId="3A7FCFC4" w14:textId="77777777" w:rsidR="007F1042" w:rsidRDefault="00000000">
      <w:pPr>
        <w:pStyle w:val="BodyText"/>
        <w:spacing w:before="28"/>
        <w:ind w:left="0" w:firstLine="0"/>
        <w:jc w:val="left"/>
        <w:rPr>
          <w:sz w:val="20"/>
        </w:rPr>
      </w:pPr>
      <w:r>
        <w:rPr>
          <w:noProof/>
          <w:sz w:val="20"/>
        </w:rPr>
        <mc:AlternateContent>
          <mc:Choice Requires="wps">
            <w:drawing>
              <wp:anchor distT="0" distB="0" distL="0" distR="0" simplePos="0" relativeHeight="487588352" behindDoc="1" locked="0" layoutInCell="1" allowOverlap="1" wp14:anchorId="6F624817" wp14:editId="28748282">
                <wp:simplePos x="0" y="0"/>
                <wp:positionH relativeFrom="page">
                  <wp:posOffset>5090795</wp:posOffset>
                </wp:positionH>
                <wp:positionV relativeFrom="paragraph">
                  <wp:posOffset>179485</wp:posOffset>
                </wp:positionV>
                <wp:extent cx="451612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16120" cy="1270"/>
                        </a:xfrm>
                        <a:custGeom>
                          <a:avLst/>
                          <a:gdLst/>
                          <a:ahLst/>
                          <a:cxnLst/>
                          <a:rect l="l" t="t" r="r" b="b"/>
                          <a:pathLst>
                            <a:path w="4516120">
                              <a:moveTo>
                                <a:pt x="0" y="0"/>
                              </a:moveTo>
                              <a:lnTo>
                                <a:pt x="4516017"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D36D72" id="Graphic 4" o:spid="_x0000_s1026" style="position:absolute;margin-left:400.85pt;margin-top:14.15pt;width:355.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4516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1UYEwIAAFsEAAAOAAAAZHJzL2Uyb0RvYy54bWysVMFu2zAMvQ/YPwi6L3ayrS2MOMXQoMOA&#10;oivQFDsrshwbk0WNVOL070fJdpJ1t2E+CJT4RD7yUV7eHjsrDgapBVfK+SyXwjgNVet2pXzZ3H+4&#10;kYKCcpWy4EwpXw3J29X7d8veF2YBDdjKoOAgjorel7IJwRdZRroxnaIZeOPYWQN2KvAWd1mFqufo&#10;nc0WeX6V9YCVR9CGiE/Xg1OuUvy6Njp8r2syQdhSMreQVkzrNq7ZaqmKHSrftHqkof6BRadax0lP&#10;odYqKLHH9q9QXasRCOow09BlUNetNqkGrmaev6nmuVHepFq4OeRPbaL/F1Y/Hp79E0bq5B9A/yTu&#10;SNZ7Kk6euKERc6yxi1gmLo6pi6+nLppjEJoPP32eX80X3GzNvvniOjU5U8V0V+8pfDWQ4qjDA4VB&#10;g2qyVDNZ+ugmE1nJqKFNGgYpWEOUgjXcDhp6FeK9SC6aoj8TiWcdHMwGkje8Yc7Uzl7rLlGxlHx+&#10;LcVUJWMHBBsxDfdqMFJqti+Lsy6yuMk/5mk0CGxb3bfWRhaEu+2dRXFQcTDTF+vgCH/APFJYK2oG&#10;XHKNMOtGnQZpokhbqF6fUPQ8zaWkX3uFRgr7zfG4xNGfDJyM7WRgsHeQHkhqEOfcHH8o9CKmL2Vg&#10;ZR9hGkZVTKLF0k/YeNPBl32Auo2KphkaGI0bnuBU4Pja4hO53CfU+Z+w+g0AAP//AwBQSwMEFAAG&#10;AAgAAAAhAEEvfC/dAAAACgEAAA8AAABkcnMvZG93bnJldi54bWxMj8tugzAQRfeV+g/WROquMZAm&#10;cQkmqqp0lVVJP8DBw0PgMcIOIX9fs2qXM3N059zsOJueTTi61pKEeB0BQyqtbqmW8HP5ehXAnFek&#10;VW8JJTzQwTF/fspUqu2dvnEqfM1CCLlUSWi8H1LOXdmgUW5tB6Rwq+xolA/jWHM9qnsINz1PomjH&#10;jWopfGjUgJ8Nll1xMxJqscEKRXHad2+Pna3Op4mfOylfVvPHAZjH2f/BsOgHdciD09XeSDvWSxBR&#10;vA+ohERsgC3ANk7egV2XzRZ4nvH/FfJfAAAA//8DAFBLAQItABQABgAIAAAAIQC2gziS/gAAAOEB&#10;AAATAAAAAAAAAAAAAAAAAAAAAABbQ29udGVudF9UeXBlc10ueG1sUEsBAi0AFAAGAAgAAAAhADj9&#10;If/WAAAAlAEAAAsAAAAAAAAAAAAAAAAALwEAAF9yZWxzLy5yZWxzUEsBAi0AFAAGAAgAAAAhAKFv&#10;VRgTAgAAWwQAAA4AAAAAAAAAAAAAAAAALgIAAGRycy9lMm9Eb2MueG1sUEsBAi0AFAAGAAgAAAAh&#10;AEEvfC/dAAAACgEAAA8AAAAAAAAAAAAAAAAAbQQAAGRycy9kb3ducmV2LnhtbFBLBQYAAAAABAAE&#10;APMAAAB3BQAAAAA=&#10;" path="m,l4516017,e" filled="f" strokeweight=".22306mm">
                <v:path arrowok="t"/>
                <w10:wrap type="topAndBottom" anchorx="page"/>
              </v:shape>
            </w:pict>
          </mc:Fallback>
        </mc:AlternateContent>
      </w:r>
    </w:p>
    <w:p w14:paraId="54526346" w14:textId="77777777" w:rsidR="007F1042" w:rsidRDefault="00000000">
      <w:pPr>
        <w:spacing w:before="37"/>
        <w:ind w:right="142"/>
        <w:jc w:val="right"/>
        <w:rPr>
          <w:i/>
          <w:sz w:val="20"/>
        </w:rPr>
      </w:pPr>
      <w:r>
        <w:rPr>
          <w:i/>
          <w:sz w:val="20"/>
        </w:rPr>
        <w:t>(vardas,</w:t>
      </w:r>
      <w:r>
        <w:rPr>
          <w:i/>
          <w:spacing w:val="-6"/>
          <w:sz w:val="20"/>
        </w:rPr>
        <w:t xml:space="preserve"> </w:t>
      </w:r>
      <w:r>
        <w:rPr>
          <w:i/>
          <w:sz w:val="20"/>
        </w:rPr>
        <w:t>pavardė,</w:t>
      </w:r>
      <w:r>
        <w:rPr>
          <w:i/>
          <w:spacing w:val="-5"/>
          <w:sz w:val="20"/>
        </w:rPr>
        <w:t xml:space="preserve"> </w:t>
      </w:r>
      <w:r>
        <w:rPr>
          <w:i/>
          <w:spacing w:val="-2"/>
          <w:sz w:val="20"/>
        </w:rPr>
        <w:t>parašas)</w:t>
      </w:r>
    </w:p>
    <w:sectPr w:rsidR="007F1042">
      <w:pgSz w:w="16840" w:h="11910" w:orient="landscape"/>
      <w:pgMar w:top="1340" w:right="1559" w:bottom="1080" w:left="708" w:header="0" w:footer="84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53C8F" w14:textId="77777777" w:rsidR="00CB35B7" w:rsidRDefault="00CB35B7">
      <w:r>
        <w:separator/>
      </w:r>
    </w:p>
  </w:endnote>
  <w:endnote w:type="continuationSeparator" w:id="0">
    <w:p w14:paraId="36855310" w14:textId="77777777" w:rsidR="00CB35B7" w:rsidRDefault="00CB3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BD80C" w14:textId="77777777" w:rsidR="007F1042" w:rsidRDefault="00000000">
    <w:pPr>
      <w:pStyle w:val="BodyText"/>
      <w:spacing w:line="200" w:lineRule="exact"/>
      <w:ind w:left="0" w:firstLine="0"/>
      <w:jc w:val="left"/>
      <w:rPr>
        <w:sz w:val="20"/>
      </w:rPr>
    </w:pPr>
    <w:r>
      <w:rPr>
        <w:noProof/>
        <w:sz w:val="20"/>
      </w:rPr>
      <mc:AlternateContent>
        <mc:Choice Requires="wps">
          <w:drawing>
            <wp:anchor distT="0" distB="0" distL="0" distR="0" simplePos="0" relativeHeight="487417856" behindDoc="1" locked="0" layoutInCell="1" allowOverlap="1" wp14:anchorId="739A3745" wp14:editId="7E4751E4">
              <wp:simplePos x="0" y="0"/>
              <wp:positionH relativeFrom="page">
                <wp:posOffset>5066919</wp:posOffset>
              </wp:positionH>
              <wp:positionV relativeFrom="page">
                <wp:posOffset>6861785</wp:posOffset>
              </wp:positionV>
              <wp:extent cx="260985" cy="1809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985" cy="180975"/>
                      </a:xfrm>
                      <a:prstGeom prst="rect">
                        <a:avLst/>
                      </a:prstGeom>
                    </wps:spPr>
                    <wps:txbx>
                      <w:txbxContent>
                        <w:p w14:paraId="3C427B4B" w14:textId="77777777" w:rsidR="007F1042" w:rsidRDefault="00000000">
                          <w:pPr>
                            <w:spacing w:before="11"/>
                            <w:ind w:left="100"/>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wps:txbx>
                    <wps:bodyPr wrap="square" lIns="0" tIns="0" rIns="0" bIns="0" rtlCol="0">
                      <a:noAutofit/>
                    </wps:bodyPr>
                  </wps:wsp>
                </a:graphicData>
              </a:graphic>
            </wp:anchor>
          </w:drawing>
        </mc:Choice>
        <mc:Fallback>
          <w:pict>
            <v:shapetype w14:anchorId="739A3745" id="_x0000_t202" coordsize="21600,21600" o:spt="202" path="m,l,21600r21600,l21600,xe">
              <v:stroke joinstyle="miter"/>
              <v:path gradientshapeok="t" o:connecttype="rect"/>
            </v:shapetype>
            <v:shape id="Textbox 3" o:spid="_x0000_s1026" type="#_x0000_t202" style="position:absolute;margin-left:398.95pt;margin-top:540.3pt;width:20.55pt;height:14.25pt;z-index:-1589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c+ulAEAABoDAAAOAAAAZHJzL2Uyb0RvYy54bWysUsFu2zAMvQ/oPwi6N3YCtEuNOMW2osOA&#10;YhvQ7gMUWYqNWaJKKrHz96MUJxm2W9ELRUnU43uPWt2Prhd7g9SBr+V8VkphvIam89ta/np5vF5K&#10;QVH5RvXgTS0PhuT9+urDagiVWUALfWNQMIinagi1bGMMVVGQbo1TNINgPF9aQKcib3FbNKgGRnd9&#10;sSjL22IAbAKCNkR8+nC8lOuMb63R8Ye1ZKLoa8ncYo6Y4ybFYr1S1RZVaDs90VBvYOFU57npGepB&#10;RSV22P0H5TqNQGDjTIMrwNpOm6yB1czLf9Q8tyqYrIXNoXC2id4PVn/fP4efKOL4GUYeYBZB4Qn0&#10;b2JviiFQNdUkT6kirk5CR4surSxB8EP29nD204xRaD5c3JZ3yxspNF/Nl+Xdx5vkd3F5HJDiVwNO&#10;pKSWyOPKBNT+ieKx9FQycTm2T0TiuBm5JKUbaA6sYeAx1pJedwqNFP03zz6lmZ8SPCWbU4Kx/wL5&#10;ZyQpHj7tItgud77gTp15AJn79FnShP/e56rLl17/AQAA//8DAFBLAwQUAAYACAAAACEAZnHc/+EA&#10;AAANAQAADwAAAGRycy9kb3ducmV2LnhtbEyPwU7DMBBE70j9B2srcaN2QErjEKeqEJyQEGk4cHQS&#10;N7Ear0PstuHvWU5w3Jmn2Zlit7iRXcwcrEcFyUYAM9j6zmKv4KN+ucuAhaix06NHo+DbBNiVq5tC&#10;552/YmUuh9gzCsGQawVDjFPOeWgH43TY+MkgeUc/Ox3pnHvezfpK4W7k90Kk3GmL9GHQk3kaTHs6&#10;nJ2C/SdWz/brrXmvjpWtaynwNT0pdbte9o/AolniHwy/9ak6lNSp8WfsAhsVbOVWEkqGyEQKjJDs&#10;QdK8hqREyAR4WfD/K8ofAAAA//8DAFBLAQItABQABgAIAAAAIQC2gziS/gAAAOEBAAATAAAAAAAA&#10;AAAAAAAAAAAAAABbQ29udGVudF9UeXBlc10ueG1sUEsBAi0AFAAGAAgAAAAhADj9If/WAAAAlAEA&#10;AAsAAAAAAAAAAAAAAAAALwEAAF9yZWxzLy5yZWxzUEsBAi0AFAAGAAgAAAAhAOSBz66UAQAAGgMA&#10;AA4AAAAAAAAAAAAAAAAALgIAAGRycy9lMm9Eb2MueG1sUEsBAi0AFAAGAAgAAAAhAGZx3P/hAAAA&#10;DQEAAA8AAAAAAAAAAAAAAAAA7gMAAGRycy9kb3ducmV2LnhtbFBLBQYAAAAABAAEAPMAAAD8BAAA&#10;AAA=&#10;" filled="f" stroked="f">
              <v:textbox inset="0,0,0,0">
                <w:txbxContent>
                  <w:p w14:paraId="3C427B4B" w14:textId="77777777" w:rsidR="007F1042" w:rsidRDefault="00000000">
                    <w:pPr>
                      <w:spacing w:before="11"/>
                      <w:ind w:left="100"/>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CE2EC" w14:textId="77777777" w:rsidR="00CB35B7" w:rsidRDefault="00CB35B7">
      <w:r>
        <w:separator/>
      </w:r>
    </w:p>
  </w:footnote>
  <w:footnote w:type="continuationSeparator" w:id="0">
    <w:p w14:paraId="2412FC90" w14:textId="77777777" w:rsidR="00CB35B7" w:rsidRDefault="00CB35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67557"/>
    <w:multiLevelType w:val="multilevel"/>
    <w:tmpl w:val="D8D2A8D6"/>
    <w:lvl w:ilvl="0">
      <w:start w:val="1"/>
      <w:numFmt w:val="decimal"/>
      <w:lvlText w:val="%1."/>
      <w:lvlJc w:val="left"/>
      <w:pPr>
        <w:ind w:left="568" w:hanging="567"/>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568" w:hanging="567"/>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2404" w:hanging="567"/>
      </w:pPr>
      <w:rPr>
        <w:rFonts w:hint="default"/>
        <w:lang w:val="lt-LT" w:eastAsia="en-US" w:bidi="ar-SA"/>
      </w:rPr>
    </w:lvl>
    <w:lvl w:ilvl="3">
      <w:numFmt w:val="bullet"/>
      <w:lvlText w:val="•"/>
      <w:lvlJc w:val="left"/>
      <w:pPr>
        <w:ind w:left="3326" w:hanging="567"/>
      </w:pPr>
      <w:rPr>
        <w:rFonts w:hint="default"/>
        <w:lang w:val="lt-LT" w:eastAsia="en-US" w:bidi="ar-SA"/>
      </w:rPr>
    </w:lvl>
    <w:lvl w:ilvl="4">
      <w:numFmt w:val="bullet"/>
      <w:lvlText w:val="•"/>
      <w:lvlJc w:val="left"/>
      <w:pPr>
        <w:ind w:left="4248" w:hanging="567"/>
      </w:pPr>
      <w:rPr>
        <w:rFonts w:hint="default"/>
        <w:lang w:val="lt-LT" w:eastAsia="en-US" w:bidi="ar-SA"/>
      </w:rPr>
    </w:lvl>
    <w:lvl w:ilvl="5">
      <w:numFmt w:val="bullet"/>
      <w:lvlText w:val="•"/>
      <w:lvlJc w:val="left"/>
      <w:pPr>
        <w:ind w:left="5170" w:hanging="567"/>
      </w:pPr>
      <w:rPr>
        <w:rFonts w:hint="default"/>
        <w:lang w:val="lt-LT" w:eastAsia="en-US" w:bidi="ar-SA"/>
      </w:rPr>
    </w:lvl>
    <w:lvl w:ilvl="6">
      <w:numFmt w:val="bullet"/>
      <w:lvlText w:val="•"/>
      <w:lvlJc w:val="left"/>
      <w:pPr>
        <w:ind w:left="6092" w:hanging="567"/>
      </w:pPr>
      <w:rPr>
        <w:rFonts w:hint="default"/>
        <w:lang w:val="lt-LT" w:eastAsia="en-US" w:bidi="ar-SA"/>
      </w:rPr>
    </w:lvl>
    <w:lvl w:ilvl="7">
      <w:numFmt w:val="bullet"/>
      <w:lvlText w:val="•"/>
      <w:lvlJc w:val="left"/>
      <w:pPr>
        <w:ind w:left="7014" w:hanging="567"/>
      </w:pPr>
      <w:rPr>
        <w:rFonts w:hint="default"/>
        <w:lang w:val="lt-LT" w:eastAsia="en-US" w:bidi="ar-SA"/>
      </w:rPr>
    </w:lvl>
    <w:lvl w:ilvl="8">
      <w:numFmt w:val="bullet"/>
      <w:lvlText w:val="•"/>
      <w:lvlJc w:val="left"/>
      <w:pPr>
        <w:ind w:left="7937" w:hanging="567"/>
      </w:pPr>
      <w:rPr>
        <w:rFonts w:hint="default"/>
        <w:lang w:val="lt-LT" w:eastAsia="en-US" w:bidi="ar-SA"/>
      </w:rPr>
    </w:lvl>
  </w:abstractNum>
  <w:abstractNum w:abstractNumId="1" w15:restartNumberingAfterBreak="0">
    <w:nsid w:val="34821F61"/>
    <w:multiLevelType w:val="hybridMultilevel"/>
    <w:tmpl w:val="ECE6C3F6"/>
    <w:lvl w:ilvl="0" w:tplc="537409C6">
      <w:start w:val="1"/>
      <w:numFmt w:val="upperRoman"/>
      <w:lvlText w:val="%1."/>
      <w:lvlJc w:val="left"/>
      <w:pPr>
        <w:ind w:left="4087" w:hanging="567"/>
        <w:jc w:val="right"/>
      </w:pPr>
      <w:rPr>
        <w:rFonts w:ascii="Times New Roman" w:eastAsia="Times New Roman" w:hAnsi="Times New Roman" w:cs="Times New Roman" w:hint="default"/>
        <w:b/>
        <w:bCs/>
        <w:i w:val="0"/>
        <w:iCs w:val="0"/>
        <w:spacing w:val="0"/>
        <w:w w:val="100"/>
        <w:sz w:val="24"/>
        <w:szCs w:val="24"/>
        <w:lang w:val="lt-LT" w:eastAsia="en-US" w:bidi="ar-SA"/>
      </w:rPr>
    </w:lvl>
    <w:lvl w:ilvl="1" w:tplc="749A9436">
      <w:numFmt w:val="bullet"/>
      <w:lvlText w:val="•"/>
      <w:lvlJc w:val="left"/>
      <w:pPr>
        <w:ind w:left="4650" w:hanging="567"/>
      </w:pPr>
      <w:rPr>
        <w:rFonts w:hint="default"/>
        <w:lang w:val="lt-LT" w:eastAsia="en-US" w:bidi="ar-SA"/>
      </w:rPr>
    </w:lvl>
    <w:lvl w:ilvl="2" w:tplc="65DC0DAA">
      <w:numFmt w:val="bullet"/>
      <w:lvlText w:val="•"/>
      <w:lvlJc w:val="left"/>
      <w:pPr>
        <w:ind w:left="5220" w:hanging="567"/>
      </w:pPr>
      <w:rPr>
        <w:rFonts w:hint="default"/>
        <w:lang w:val="lt-LT" w:eastAsia="en-US" w:bidi="ar-SA"/>
      </w:rPr>
    </w:lvl>
    <w:lvl w:ilvl="3" w:tplc="701202C8">
      <w:numFmt w:val="bullet"/>
      <w:lvlText w:val="•"/>
      <w:lvlJc w:val="left"/>
      <w:pPr>
        <w:ind w:left="5790" w:hanging="567"/>
      </w:pPr>
      <w:rPr>
        <w:rFonts w:hint="default"/>
        <w:lang w:val="lt-LT" w:eastAsia="en-US" w:bidi="ar-SA"/>
      </w:rPr>
    </w:lvl>
    <w:lvl w:ilvl="4" w:tplc="06066D58">
      <w:numFmt w:val="bullet"/>
      <w:lvlText w:val="•"/>
      <w:lvlJc w:val="left"/>
      <w:pPr>
        <w:ind w:left="6360" w:hanging="567"/>
      </w:pPr>
      <w:rPr>
        <w:rFonts w:hint="default"/>
        <w:lang w:val="lt-LT" w:eastAsia="en-US" w:bidi="ar-SA"/>
      </w:rPr>
    </w:lvl>
    <w:lvl w:ilvl="5" w:tplc="5EA098AC">
      <w:numFmt w:val="bullet"/>
      <w:lvlText w:val="•"/>
      <w:lvlJc w:val="left"/>
      <w:pPr>
        <w:ind w:left="6930" w:hanging="567"/>
      </w:pPr>
      <w:rPr>
        <w:rFonts w:hint="default"/>
        <w:lang w:val="lt-LT" w:eastAsia="en-US" w:bidi="ar-SA"/>
      </w:rPr>
    </w:lvl>
    <w:lvl w:ilvl="6" w:tplc="A3380D96">
      <w:numFmt w:val="bullet"/>
      <w:lvlText w:val="•"/>
      <w:lvlJc w:val="left"/>
      <w:pPr>
        <w:ind w:left="7500" w:hanging="567"/>
      </w:pPr>
      <w:rPr>
        <w:rFonts w:hint="default"/>
        <w:lang w:val="lt-LT" w:eastAsia="en-US" w:bidi="ar-SA"/>
      </w:rPr>
    </w:lvl>
    <w:lvl w:ilvl="7" w:tplc="81C62720">
      <w:numFmt w:val="bullet"/>
      <w:lvlText w:val="•"/>
      <w:lvlJc w:val="left"/>
      <w:pPr>
        <w:ind w:left="8070" w:hanging="567"/>
      </w:pPr>
      <w:rPr>
        <w:rFonts w:hint="default"/>
        <w:lang w:val="lt-LT" w:eastAsia="en-US" w:bidi="ar-SA"/>
      </w:rPr>
    </w:lvl>
    <w:lvl w:ilvl="8" w:tplc="74E4B142">
      <w:numFmt w:val="bullet"/>
      <w:lvlText w:val="•"/>
      <w:lvlJc w:val="left"/>
      <w:pPr>
        <w:ind w:left="8641" w:hanging="567"/>
      </w:pPr>
      <w:rPr>
        <w:rFonts w:hint="default"/>
        <w:lang w:val="lt-LT" w:eastAsia="en-US" w:bidi="ar-SA"/>
      </w:rPr>
    </w:lvl>
  </w:abstractNum>
  <w:num w:numId="1" w16cid:durableId="1867060072">
    <w:abstractNumId w:val="0"/>
  </w:num>
  <w:num w:numId="2" w16cid:durableId="1201672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F1042"/>
    <w:rsid w:val="00224266"/>
    <w:rsid w:val="006F4DAD"/>
    <w:rsid w:val="007F1042"/>
    <w:rsid w:val="00CB35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FF283"/>
  <w15:docId w15:val="{089EBD74-C923-4254-934A-251590488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lt-LT"/>
    </w:rPr>
  </w:style>
  <w:style w:type="paragraph" w:styleId="Heading1">
    <w:name w:val="heading 1"/>
    <w:basedOn w:val="Normal"/>
    <w:uiPriority w:val="9"/>
    <w:qFormat/>
    <w:pPr>
      <w:ind w:hanging="267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68" w:hanging="567"/>
      <w:jc w:val="both"/>
    </w:pPr>
    <w:rPr>
      <w:sz w:val="24"/>
      <w:szCs w:val="24"/>
    </w:rPr>
  </w:style>
  <w:style w:type="paragraph" w:styleId="ListParagraph">
    <w:name w:val="List Paragraph"/>
    <w:basedOn w:val="Normal"/>
    <w:uiPriority w:val="1"/>
    <w:qFormat/>
    <w:pPr>
      <w:ind w:left="568" w:hanging="567"/>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F4DAD"/>
    <w:pPr>
      <w:tabs>
        <w:tab w:val="center" w:pos="4819"/>
        <w:tab w:val="right" w:pos="9638"/>
      </w:tabs>
    </w:pPr>
  </w:style>
  <w:style w:type="character" w:customStyle="1" w:styleId="HeaderChar">
    <w:name w:val="Header Char"/>
    <w:basedOn w:val="DefaultParagraphFont"/>
    <w:link w:val="Header"/>
    <w:uiPriority w:val="99"/>
    <w:rsid w:val="006F4DAD"/>
    <w:rPr>
      <w:rFonts w:ascii="Times New Roman" w:eastAsia="Times New Roman" w:hAnsi="Times New Roman" w:cs="Times New Roman"/>
      <w:lang w:val="lt-LT"/>
    </w:rPr>
  </w:style>
  <w:style w:type="paragraph" w:styleId="Footer">
    <w:name w:val="footer"/>
    <w:basedOn w:val="Normal"/>
    <w:link w:val="FooterChar"/>
    <w:uiPriority w:val="99"/>
    <w:unhideWhenUsed/>
    <w:rsid w:val="006F4DAD"/>
    <w:pPr>
      <w:tabs>
        <w:tab w:val="center" w:pos="4819"/>
        <w:tab w:val="right" w:pos="9638"/>
      </w:tabs>
    </w:pPr>
  </w:style>
  <w:style w:type="character" w:customStyle="1" w:styleId="FooterChar">
    <w:name w:val="Footer Char"/>
    <w:basedOn w:val="DefaultParagraphFont"/>
    <w:link w:val="Footer"/>
    <w:uiPriority w:val="99"/>
    <w:rsid w:val="006F4DAD"/>
    <w:rPr>
      <w:rFonts w:ascii="Times New Roman" w:eastAsia="Times New Roman" w:hAnsi="Times New Roman" w:cs="Times New Roman"/>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306</Words>
  <Characters>2105</Characters>
  <Application>Microsoft Office Word</Application>
  <DocSecurity>0</DocSecurity>
  <Lines>32</Lines>
  <Paragraphs>15</Paragraphs>
  <ScaleCrop>false</ScaleCrop>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 Skausmenytė</dc:creator>
  <cp:lastModifiedBy>Eugenija Nenartavičienė</cp:lastModifiedBy>
  <cp:revision>2</cp:revision>
  <dcterms:created xsi:type="dcterms:W3CDTF">2026-10-19T06:18:00Z</dcterms:created>
  <dcterms:modified xsi:type="dcterms:W3CDTF">2026-10-19T06:20:00Z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2025-01-21T00:00:00Z</vt:filetime>
  </property>
  <property fmtid="{D5CDD505-2E9C-101B-9397-08002B2CF9AE}" pid="4" name="Creator">
    <vt:lpwstr>Microsoft® Word skirta „Microsoft 365“</vt:lpwstr>
  </property>
  <property fmtid="{D5CDD505-2E9C-101B-9397-08002B2CF9AE}" pid="5" name="LastSaved">
    <vt:filetime>2026-10-19T00:00:00Z</vt:filetime>
  </property>
  <property fmtid="{D5CDD505-2E9C-101B-9397-08002B2CF9AE}" pid="6" name="MSIP_Label_5f970b48-b4ba-4601-a650-0307d8a96e2e_ActionId">
    <vt:lpwstr>4c1a9814-c49b-4207-b706-2e29f5468ea7</vt:lpwstr>
  </property>
  <property fmtid="{D5CDD505-2E9C-101B-9397-08002B2CF9AE}" pid="7" name="MSIP_Label_5f970b48-b4ba-4601-a650-0307d8a96e2e_ContentBits">
    <vt:lpwstr>0</vt:lpwstr>
  </property>
  <property fmtid="{D5CDD505-2E9C-101B-9397-08002B2CF9AE}" pid="8" name="MSIP_Label_5f970b48-b4ba-4601-a650-0307d8a96e2e_Enabled">
    <vt:lpwstr>true</vt:lpwstr>
  </property>
  <property fmtid="{D5CDD505-2E9C-101B-9397-08002B2CF9AE}" pid="9" name="MSIP_Label_5f970b48-b4ba-4601-a650-0307d8a96e2e_Method">
    <vt:lpwstr>Standard</vt:lpwstr>
  </property>
  <property fmtid="{D5CDD505-2E9C-101B-9397-08002B2CF9AE}" pid="10" name="MSIP_Label_5f970b48-b4ba-4601-a650-0307d8a96e2e_Name">
    <vt:lpwstr>Viešas</vt:lpwstr>
  </property>
  <property fmtid="{D5CDD505-2E9C-101B-9397-08002B2CF9AE}" pid="11" name="MSIP_Label_5f970b48-b4ba-4601-a650-0307d8a96e2e_SetDate">
    <vt:lpwstr>2024-09-12T09:53:20Z</vt:lpwstr>
  </property>
  <property fmtid="{D5CDD505-2E9C-101B-9397-08002B2CF9AE}" pid="12" name="MSIP_Label_5f970b48-b4ba-4601-a650-0307d8a96e2e_SiteId">
    <vt:lpwstr>d920b0a3-f4e5-4e0b-85a4-54e4d7dc3fb9</vt:lpwstr>
  </property>
  <property fmtid="{D5CDD505-2E9C-101B-9397-08002B2CF9AE}" pid="13" name="Producer">
    <vt:lpwstr>Microsoft® Word skirta „Microsoft 365“</vt:lpwstr>
  </property>
</Properties>
</file>